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186" w:rsidRDefault="00E42186">
      <w:pPr>
        <w:widowControl/>
        <w:shd w:val="clear" w:color="auto" w:fill="FFFFFF"/>
        <w:tabs>
          <w:tab w:val="left" w:pos="7200"/>
          <w:tab w:val="left" w:pos="7560"/>
        </w:tabs>
        <w:spacing w:line="560" w:lineRule="exact"/>
        <w:jc w:val="left"/>
        <w:rPr>
          <w:rFonts w:ascii="仿宋_GB2312" w:eastAsia="仿宋_GB2312" w:hAnsi="宋体" w:cs="宋体"/>
          <w:kern w:val="0"/>
          <w:szCs w:val="32"/>
        </w:rPr>
      </w:pPr>
    </w:p>
    <w:p w:rsidR="00E42186" w:rsidRDefault="00B52835">
      <w:pPr>
        <w:widowControl/>
        <w:shd w:val="clear" w:color="auto" w:fill="FFFFFF"/>
        <w:tabs>
          <w:tab w:val="left" w:pos="7200"/>
          <w:tab w:val="left" w:pos="7560"/>
        </w:tabs>
        <w:spacing w:line="560" w:lineRule="exact"/>
        <w:jc w:val="left"/>
        <w:rPr>
          <w:rFonts w:ascii="宋体" w:eastAsia="宋体" w:hAnsi="宋体" w:cs="宋体"/>
          <w:kern w:val="0"/>
          <w:sz w:val="32"/>
          <w:szCs w:val="32"/>
        </w:rPr>
      </w:pPr>
      <w:r>
        <w:rPr>
          <w:rFonts w:ascii="宋体" w:eastAsia="宋体" w:hAnsi="宋体" w:cs="宋体" w:hint="eastAsia"/>
          <w:kern w:val="0"/>
          <w:sz w:val="32"/>
          <w:szCs w:val="32"/>
        </w:rPr>
        <w:t>附件</w:t>
      </w:r>
    </w:p>
    <w:p w:rsidR="00E42186" w:rsidRDefault="00E42186">
      <w:pPr>
        <w:widowControl/>
        <w:shd w:val="clear" w:color="auto" w:fill="FFFFFF"/>
        <w:tabs>
          <w:tab w:val="left" w:pos="7200"/>
          <w:tab w:val="left" w:pos="7560"/>
        </w:tabs>
        <w:spacing w:line="560" w:lineRule="exact"/>
        <w:jc w:val="left"/>
        <w:rPr>
          <w:rFonts w:ascii="仿宋_GB2312" w:eastAsia="仿宋_GB2312" w:hAnsi="宋体" w:cs="宋体"/>
          <w:kern w:val="0"/>
          <w:szCs w:val="32"/>
        </w:rPr>
      </w:pPr>
    </w:p>
    <w:p w:rsidR="00E42186" w:rsidRDefault="00B52835">
      <w:pPr>
        <w:widowControl/>
        <w:jc w:val="center"/>
        <w:rPr>
          <w:rFonts w:ascii="宋体" w:eastAsia="宋体" w:hAnsi="宋体" w:cs="宋体"/>
          <w:b/>
          <w:bCs/>
          <w:kern w:val="0"/>
          <w:sz w:val="44"/>
          <w:szCs w:val="44"/>
        </w:rPr>
      </w:pPr>
      <w:r>
        <w:rPr>
          <w:rFonts w:ascii="宋体" w:eastAsia="宋体" w:hAnsi="宋体" w:cs="宋体" w:hint="eastAsia"/>
          <w:b/>
          <w:bCs/>
          <w:kern w:val="0"/>
          <w:sz w:val="44"/>
          <w:szCs w:val="44"/>
        </w:rPr>
        <w:t>襄汾县</w:t>
      </w:r>
      <w:r>
        <w:rPr>
          <w:rFonts w:ascii="宋体" w:eastAsia="宋体" w:hAnsi="宋体" w:cs="宋体" w:hint="eastAsia"/>
          <w:b/>
          <w:bCs/>
          <w:kern w:val="0"/>
          <w:sz w:val="44"/>
          <w:szCs w:val="44"/>
        </w:rPr>
        <w:t>汾城镇联合学校</w:t>
      </w:r>
    </w:p>
    <w:p w:rsidR="00E42186" w:rsidRDefault="00B52835">
      <w:pPr>
        <w:widowControl/>
        <w:jc w:val="center"/>
        <w:rPr>
          <w:rFonts w:ascii="宋体" w:eastAsia="宋体" w:hAnsi="宋体" w:cs="宋体"/>
          <w:b/>
          <w:bCs/>
          <w:kern w:val="0"/>
          <w:sz w:val="44"/>
          <w:szCs w:val="44"/>
        </w:rPr>
      </w:pPr>
      <w:r>
        <w:rPr>
          <w:rFonts w:ascii="宋体" w:eastAsia="宋体" w:hAnsi="宋体" w:cs="宋体" w:hint="eastAsia"/>
          <w:b/>
          <w:bCs/>
          <w:kern w:val="0"/>
          <w:sz w:val="44"/>
          <w:szCs w:val="44"/>
        </w:rPr>
        <w:t>2022</w:t>
      </w:r>
      <w:r>
        <w:rPr>
          <w:rFonts w:ascii="宋体" w:eastAsia="宋体" w:hAnsi="宋体" w:cs="宋体" w:hint="eastAsia"/>
          <w:b/>
          <w:bCs/>
          <w:kern w:val="0"/>
          <w:sz w:val="44"/>
          <w:szCs w:val="44"/>
        </w:rPr>
        <w:t>年度</w:t>
      </w:r>
      <w:r>
        <w:rPr>
          <w:rFonts w:ascii="宋体" w:eastAsia="宋体" w:hAnsi="宋体" w:cs="宋体" w:hint="eastAsia"/>
          <w:b/>
          <w:bCs/>
          <w:kern w:val="0"/>
          <w:sz w:val="44"/>
          <w:szCs w:val="44"/>
        </w:rPr>
        <w:t>单位</w:t>
      </w:r>
      <w:r>
        <w:rPr>
          <w:rFonts w:ascii="宋体" w:eastAsia="宋体" w:hAnsi="宋体" w:cs="宋体" w:hint="eastAsia"/>
          <w:b/>
          <w:bCs/>
          <w:kern w:val="0"/>
          <w:sz w:val="44"/>
          <w:szCs w:val="44"/>
        </w:rPr>
        <w:t>预算</w:t>
      </w:r>
      <w:r>
        <w:rPr>
          <w:rFonts w:ascii="宋体" w:eastAsia="宋体" w:hAnsi="宋体" w:cs="宋体" w:hint="eastAsia"/>
          <w:b/>
          <w:bCs/>
          <w:kern w:val="0"/>
          <w:sz w:val="44"/>
          <w:szCs w:val="44"/>
        </w:rPr>
        <w:t>公开</w:t>
      </w:r>
    </w:p>
    <w:p w:rsidR="00E42186" w:rsidRDefault="00B52835">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第一部分</w:t>
      </w:r>
      <w:r>
        <w:rPr>
          <w:rFonts w:ascii="黑体" w:eastAsia="黑体" w:hAnsi="Times New Roman" w:hint="eastAsia"/>
          <w:kern w:val="0"/>
          <w:sz w:val="32"/>
          <w:szCs w:val="32"/>
        </w:rPr>
        <w:t xml:space="preserve">  </w:t>
      </w:r>
      <w:r>
        <w:rPr>
          <w:rFonts w:ascii="黑体" w:eastAsia="黑体" w:hAnsi="Times New Roman" w:hint="eastAsia"/>
          <w:kern w:val="0"/>
          <w:sz w:val="32"/>
          <w:szCs w:val="32"/>
        </w:rPr>
        <w:t>概况</w:t>
      </w:r>
    </w:p>
    <w:p w:rsidR="00E42186" w:rsidRDefault="00B5283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一、本</w:t>
      </w:r>
      <w:r>
        <w:rPr>
          <w:rFonts w:ascii="仿宋_GB2312" w:eastAsia="仿宋_GB2312" w:hAnsi="楷体" w:hint="eastAsia"/>
          <w:kern w:val="0"/>
          <w:sz w:val="32"/>
          <w:szCs w:val="32"/>
        </w:rPr>
        <w:t>单位</w:t>
      </w:r>
      <w:r>
        <w:rPr>
          <w:rFonts w:ascii="仿宋_GB2312" w:eastAsia="仿宋_GB2312" w:hAnsi="楷体" w:hint="eastAsia"/>
          <w:kern w:val="0"/>
          <w:sz w:val="32"/>
          <w:szCs w:val="32"/>
        </w:rPr>
        <w:t>职责</w:t>
      </w:r>
    </w:p>
    <w:p w:rsidR="00E42186" w:rsidRDefault="00B5283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襄汾县汾城镇联合学校的主要职责是：联校负责本镇辖区内中学、小学、幼儿园的德育、教学、教研、后勤等管理事务。</w:t>
      </w:r>
    </w:p>
    <w:p w:rsidR="00E42186" w:rsidRDefault="00B52835">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kern w:val="0"/>
          <w:sz w:val="32"/>
          <w:szCs w:val="32"/>
        </w:rPr>
        <w:t>检查所属学校对党和国家的教育方针、政策、法规的贯彻执行。要依法办学，不断提高管理水平和教育质量。不断改善办学水平和提高教育质量，促进全镇中、小学教育均衡发展。</w:t>
      </w:r>
    </w:p>
    <w:p w:rsidR="00E42186" w:rsidRDefault="00B52835">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(2)</w:t>
      </w:r>
      <w:r>
        <w:rPr>
          <w:rFonts w:ascii="仿宋_GB2312" w:eastAsia="仿宋_GB2312" w:hAnsi="楷体"/>
          <w:kern w:val="0"/>
          <w:sz w:val="32"/>
          <w:szCs w:val="32"/>
        </w:rPr>
        <w:t>管理和指导全乡教育教学研究工作；规划、指导教育现代化和教育信息化工作；发挥中、小学教研中心作用。在中心学校统一领导下，组织全镇中、小学教师开展教育教学研究课、教学观摩、教学竞赛、课题实验、经验交流、教学基本功训练、专题研讨等教研活动。</w:t>
      </w:r>
    </w:p>
    <w:p w:rsidR="00E42186" w:rsidRDefault="00B52835">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(3)</w:t>
      </w:r>
      <w:r>
        <w:rPr>
          <w:rFonts w:ascii="仿宋_GB2312" w:eastAsia="仿宋_GB2312" w:hAnsi="楷体"/>
          <w:kern w:val="0"/>
          <w:sz w:val="32"/>
          <w:szCs w:val="32"/>
        </w:rPr>
        <w:t>发挥中小学教师进修培训作用。乡镇中心学校负责制定并实施本乡镇中、小学教师继续计划，并有针对性的组织教师参加培训进修，更新教育观念，提高教师职业道德水平和教育教学能力。</w:t>
      </w:r>
    </w:p>
    <w:p w:rsidR="00E42186" w:rsidRDefault="00B52835">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lastRenderedPageBreak/>
        <w:t>(4)</w:t>
      </w:r>
      <w:r>
        <w:rPr>
          <w:rFonts w:ascii="仿宋_GB2312" w:eastAsia="仿宋_GB2312" w:hAnsi="楷体"/>
          <w:kern w:val="0"/>
          <w:sz w:val="32"/>
          <w:szCs w:val="32"/>
        </w:rPr>
        <w:t>管理中、小学学籍。建立全乡镇适龄儿童、少年档案，掌握全镇每学年适龄儿童、适龄少年人数，严格</w:t>
      </w:r>
      <w:r>
        <w:rPr>
          <w:rFonts w:ascii="仿宋_GB2312" w:eastAsia="仿宋_GB2312" w:hAnsi="楷体"/>
          <w:kern w:val="0"/>
          <w:sz w:val="32"/>
          <w:szCs w:val="32"/>
        </w:rPr>
        <w:t>控制学生辍学。已入学学生建立学籍档案，并报教育行政部门备案。</w:t>
      </w:r>
    </w:p>
    <w:p w:rsidR="00E42186" w:rsidRDefault="00B52835">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(5)</w:t>
      </w:r>
      <w:r>
        <w:rPr>
          <w:rFonts w:ascii="仿宋_GB2312" w:eastAsia="仿宋_GB2312" w:hAnsi="楷体"/>
          <w:kern w:val="0"/>
          <w:sz w:val="32"/>
          <w:szCs w:val="32"/>
        </w:rPr>
        <w:t>负责本乡镇中、小学教师的教育教学业务档案的管理、教育统计、教师工资统计、学校报帐。管理本部门教育经费；拟定教育经费筹措和管理的规定及财务管理制度；统计并监测全镇教育经费的筹措和使用情况。</w:t>
      </w:r>
    </w:p>
    <w:p w:rsidR="00E42186" w:rsidRDefault="00B52835">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(6)</w:t>
      </w:r>
      <w:r>
        <w:rPr>
          <w:rFonts w:ascii="仿宋_GB2312" w:eastAsia="仿宋_GB2312" w:hAnsi="楷体"/>
          <w:kern w:val="0"/>
          <w:sz w:val="32"/>
          <w:szCs w:val="32"/>
        </w:rPr>
        <w:t>协助乡镇政府组织发动学生入学，负责和协助学校做好社会治安综合治理及安全保卫工作。</w:t>
      </w:r>
    </w:p>
    <w:p w:rsidR="00E42186" w:rsidRDefault="00B52835">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(7)</w:t>
      </w:r>
      <w:r>
        <w:rPr>
          <w:rFonts w:ascii="仿宋_GB2312" w:eastAsia="仿宋_GB2312" w:hAnsi="楷体"/>
          <w:kern w:val="0"/>
          <w:sz w:val="32"/>
          <w:szCs w:val="32"/>
        </w:rPr>
        <w:t>协助教育行政部门做好教师编制核定、资格认定、职务评聘、调配和交流、培训和考核等工作。</w:t>
      </w:r>
    </w:p>
    <w:p w:rsidR="00E42186" w:rsidRDefault="00B52835">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(8)</w:t>
      </w:r>
      <w:r>
        <w:rPr>
          <w:rFonts w:ascii="仿宋_GB2312" w:eastAsia="仿宋_GB2312" w:hAnsi="楷体"/>
          <w:kern w:val="0"/>
          <w:sz w:val="32"/>
          <w:szCs w:val="32"/>
        </w:rPr>
        <w:t>协助乡镇政府和教育行政部门做好调整校点布局和改造中小学危房的有关工作。</w:t>
      </w:r>
    </w:p>
    <w:p w:rsidR="00E42186" w:rsidRDefault="00B52835">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(9)</w:t>
      </w:r>
      <w:r>
        <w:rPr>
          <w:rFonts w:ascii="仿宋_GB2312" w:eastAsia="仿宋_GB2312" w:hAnsi="楷体"/>
          <w:kern w:val="0"/>
          <w:sz w:val="32"/>
          <w:szCs w:val="32"/>
        </w:rPr>
        <w:t>在教育行政部门指导下，负责组织中小学毕业考试、</w:t>
      </w:r>
      <w:r>
        <w:rPr>
          <w:rFonts w:ascii="仿宋_GB2312" w:eastAsia="仿宋_GB2312" w:hAnsi="楷体"/>
          <w:kern w:val="0"/>
          <w:sz w:val="32"/>
          <w:szCs w:val="32"/>
        </w:rPr>
        <w:t xml:space="preserve"> </w:t>
      </w:r>
      <w:r>
        <w:rPr>
          <w:rFonts w:ascii="仿宋_GB2312" w:eastAsia="仿宋_GB2312" w:hAnsi="楷体"/>
          <w:kern w:val="0"/>
          <w:sz w:val="32"/>
          <w:szCs w:val="32"/>
        </w:rPr>
        <w:t>教育教学质量检测评估工作。</w:t>
      </w:r>
    </w:p>
    <w:p w:rsidR="00E42186" w:rsidRDefault="00B52835">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(10)</w:t>
      </w:r>
      <w:r>
        <w:rPr>
          <w:rFonts w:ascii="仿宋_GB2312" w:eastAsia="仿宋_GB2312" w:hAnsi="楷体"/>
          <w:kern w:val="0"/>
          <w:sz w:val="32"/>
          <w:szCs w:val="32"/>
        </w:rPr>
        <w:t>自觉接受县教育局、镇党委、政府及党总支的监督与指导，积极承办乡政府及上级主管部门交办的其他事项。</w:t>
      </w:r>
      <w:r>
        <w:rPr>
          <w:rFonts w:ascii="仿宋_GB2312" w:eastAsia="仿宋_GB2312" w:hAnsi="楷体"/>
          <w:kern w:val="0"/>
          <w:sz w:val="32"/>
          <w:szCs w:val="32"/>
        </w:rPr>
        <w:t xml:space="preserve"> </w:t>
      </w:r>
    </w:p>
    <w:p w:rsidR="00E42186" w:rsidRDefault="00B52835">
      <w:pPr>
        <w:widowControl/>
        <w:numPr>
          <w:ilvl w:val="0"/>
          <w:numId w:val="1"/>
        </w:numPr>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单位</w:t>
      </w:r>
      <w:r>
        <w:rPr>
          <w:rFonts w:ascii="仿宋_GB2312" w:eastAsia="仿宋_GB2312" w:hAnsi="楷体" w:hint="eastAsia"/>
          <w:kern w:val="0"/>
          <w:sz w:val="32"/>
          <w:szCs w:val="32"/>
        </w:rPr>
        <w:t>机构设置及预算单位构成情况</w:t>
      </w:r>
    </w:p>
    <w:p w:rsidR="00E42186" w:rsidRDefault="00B52835">
      <w:pPr>
        <w:widowControl/>
        <w:spacing w:line="560" w:lineRule="exact"/>
        <w:ind w:firstLine="636"/>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．根据</w:t>
      </w:r>
      <w:r>
        <w:rPr>
          <w:rFonts w:ascii="仿宋_GB2312" w:eastAsia="仿宋_GB2312" w:hAnsi="楷体" w:hint="eastAsia"/>
          <w:kern w:val="0"/>
          <w:sz w:val="32"/>
          <w:szCs w:val="32"/>
        </w:rPr>
        <w:t>单位</w:t>
      </w:r>
      <w:r>
        <w:rPr>
          <w:rFonts w:ascii="仿宋_GB2312" w:eastAsia="仿宋_GB2312" w:hAnsi="楷体" w:hint="eastAsia"/>
          <w:kern w:val="0"/>
          <w:sz w:val="32"/>
          <w:szCs w:val="32"/>
        </w:rPr>
        <w:t>职责分工，本</w:t>
      </w:r>
      <w:r>
        <w:rPr>
          <w:rFonts w:ascii="仿宋_GB2312" w:eastAsia="仿宋_GB2312" w:hAnsi="楷体" w:hint="eastAsia"/>
          <w:kern w:val="0"/>
          <w:sz w:val="32"/>
          <w:szCs w:val="32"/>
        </w:rPr>
        <w:t>单位</w:t>
      </w:r>
      <w:r>
        <w:rPr>
          <w:rFonts w:ascii="仿宋_GB2312" w:eastAsia="仿宋_GB2312" w:hAnsi="楷体" w:hint="eastAsia"/>
          <w:kern w:val="0"/>
          <w:sz w:val="32"/>
          <w:szCs w:val="32"/>
        </w:rPr>
        <w:t>内设机构包括</w:t>
      </w:r>
      <w:r>
        <w:rPr>
          <w:rFonts w:ascii="仿宋_GB2312" w:eastAsia="仿宋_GB2312" w:hAnsi="楷体" w:hint="eastAsia"/>
          <w:kern w:val="0"/>
          <w:sz w:val="32"/>
          <w:szCs w:val="32"/>
        </w:rPr>
        <w:t>：</w:t>
      </w:r>
      <w:r>
        <w:rPr>
          <w:rFonts w:ascii="仿宋_GB2312" w:eastAsia="仿宋_GB2312" w:hAnsi="楷体" w:hint="eastAsia"/>
          <w:kern w:val="0"/>
          <w:sz w:val="32"/>
          <w:szCs w:val="32"/>
        </w:rPr>
        <w:t>教研室、教导处、办公室、人事和财务室、党办、安全和疫情防控办公室</w:t>
      </w:r>
      <w:r>
        <w:rPr>
          <w:rFonts w:ascii="仿宋_GB2312" w:eastAsia="仿宋_GB2312" w:hAnsi="楷体"/>
          <w:kern w:val="0"/>
          <w:sz w:val="32"/>
          <w:szCs w:val="32"/>
        </w:rPr>
        <w:t xml:space="preserve"> </w:t>
      </w:r>
      <w:r>
        <w:rPr>
          <w:rFonts w:ascii="仿宋_GB2312" w:eastAsia="仿宋_GB2312" w:hAnsi="楷体" w:hint="eastAsia"/>
          <w:kern w:val="0"/>
          <w:sz w:val="32"/>
          <w:szCs w:val="32"/>
        </w:rPr>
        <w:t>。本</w:t>
      </w:r>
      <w:r>
        <w:rPr>
          <w:rFonts w:ascii="仿宋_GB2312" w:eastAsia="仿宋_GB2312" w:hAnsi="楷体" w:hint="eastAsia"/>
          <w:kern w:val="0"/>
          <w:sz w:val="32"/>
          <w:szCs w:val="32"/>
        </w:rPr>
        <w:t>单位</w:t>
      </w:r>
      <w:r>
        <w:rPr>
          <w:rFonts w:ascii="仿宋_GB2312" w:eastAsia="仿宋_GB2312" w:hAnsi="楷体" w:hint="eastAsia"/>
          <w:kern w:val="0"/>
          <w:sz w:val="32"/>
          <w:szCs w:val="32"/>
        </w:rPr>
        <w:t>下属单位包括：</w:t>
      </w:r>
      <w:r>
        <w:rPr>
          <w:rFonts w:ascii="仿宋_GB2312" w:eastAsia="仿宋_GB2312" w:hAnsi="楷体" w:hint="eastAsia"/>
          <w:kern w:val="0"/>
          <w:sz w:val="32"/>
          <w:szCs w:val="32"/>
        </w:rPr>
        <w:t>1</w:t>
      </w:r>
      <w:r>
        <w:rPr>
          <w:rFonts w:ascii="仿宋_GB2312" w:eastAsia="仿宋_GB2312" w:hAnsi="楷体" w:hint="eastAsia"/>
          <w:kern w:val="0"/>
          <w:sz w:val="32"/>
          <w:szCs w:val="32"/>
        </w:rPr>
        <w:t>所九年一贯制学校；</w:t>
      </w:r>
      <w:r>
        <w:rPr>
          <w:rFonts w:ascii="仿宋_GB2312" w:eastAsia="仿宋_GB2312" w:hAnsi="楷体" w:hint="eastAsia"/>
          <w:kern w:val="0"/>
          <w:sz w:val="32"/>
          <w:szCs w:val="32"/>
        </w:rPr>
        <w:t>9</w:t>
      </w:r>
      <w:r>
        <w:rPr>
          <w:rFonts w:ascii="仿宋_GB2312" w:eastAsia="仿宋_GB2312" w:hAnsi="楷体" w:hint="eastAsia"/>
          <w:kern w:val="0"/>
          <w:sz w:val="32"/>
          <w:szCs w:val="32"/>
        </w:rPr>
        <w:t>所小学；</w:t>
      </w:r>
      <w:r>
        <w:rPr>
          <w:rFonts w:ascii="仿宋_GB2312" w:eastAsia="仿宋_GB2312" w:hAnsi="楷体" w:hint="eastAsia"/>
          <w:kern w:val="0"/>
          <w:sz w:val="32"/>
          <w:szCs w:val="32"/>
        </w:rPr>
        <w:t>1</w:t>
      </w:r>
      <w:r>
        <w:rPr>
          <w:rFonts w:ascii="仿宋_GB2312" w:eastAsia="仿宋_GB2312" w:hAnsi="楷体" w:hint="eastAsia"/>
          <w:kern w:val="0"/>
          <w:sz w:val="32"/>
          <w:szCs w:val="32"/>
        </w:rPr>
        <w:t>个教学点；</w:t>
      </w:r>
      <w:r>
        <w:rPr>
          <w:rFonts w:ascii="仿宋_GB2312" w:eastAsia="仿宋_GB2312" w:hAnsi="楷体" w:hint="eastAsia"/>
          <w:kern w:val="0"/>
          <w:sz w:val="32"/>
          <w:szCs w:val="32"/>
        </w:rPr>
        <w:t>1</w:t>
      </w:r>
      <w:r>
        <w:rPr>
          <w:rFonts w:ascii="仿宋_GB2312" w:eastAsia="仿宋_GB2312" w:hAnsi="楷体" w:hint="eastAsia"/>
          <w:kern w:val="0"/>
          <w:sz w:val="32"/>
          <w:szCs w:val="32"/>
        </w:rPr>
        <w:t>6</w:t>
      </w:r>
      <w:r>
        <w:rPr>
          <w:rFonts w:ascii="仿宋_GB2312" w:eastAsia="仿宋_GB2312" w:hAnsi="楷体" w:hint="eastAsia"/>
          <w:kern w:val="0"/>
          <w:sz w:val="32"/>
          <w:szCs w:val="32"/>
        </w:rPr>
        <w:t>所幼儿园。教师编制人数</w:t>
      </w:r>
      <w:r>
        <w:rPr>
          <w:rFonts w:ascii="仿宋_GB2312" w:eastAsia="仿宋_GB2312" w:hAnsi="楷体" w:hint="eastAsia"/>
          <w:kern w:val="0"/>
          <w:sz w:val="32"/>
          <w:szCs w:val="32"/>
        </w:rPr>
        <w:t>1</w:t>
      </w:r>
      <w:r>
        <w:rPr>
          <w:rFonts w:ascii="仿宋_GB2312" w:eastAsia="仿宋_GB2312" w:hAnsi="楷体" w:hint="eastAsia"/>
          <w:kern w:val="0"/>
          <w:sz w:val="32"/>
          <w:szCs w:val="32"/>
        </w:rPr>
        <w:t>32</w:t>
      </w:r>
      <w:r>
        <w:rPr>
          <w:rFonts w:ascii="仿宋_GB2312" w:eastAsia="仿宋_GB2312" w:hAnsi="楷体" w:hint="eastAsia"/>
          <w:kern w:val="0"/>
          <w:sz w:val="32"/>
          <w:szCs w:val="32"/>
        </w:rPr>
        <w:t>人，实有教职工人数</w:t>
      </w:r>
      <w:r>
        <w:rPr>
          <w:rFonts w:ascii="仿宋_GB2312" w:eastAsia="仿宋_GB2312" w:hAnsi="楷体" w:hint="eastAsia"/>
          <w:kern w:val="0"/>
          <w:sz w:val="32"/>
          <w:szCs w:val="32"/>
        </w:rPr>
        <w:t>1</w:t>
      </w:r>
      <w:r>
        <w:rPr>
          <w:rFonts w:ascii="仿宋_GB2312" w:eastAsia="仿宋_GB2312" w:hAnsi="楷体" w:hint="eastAsia"/>
          <w:kern w:val="0"/>
          <w:sz w:val="32"/>
          <w:szCs w:val="32"/>
        </w:rPr>
        <w:t>32</w:t>
      </w:r>
      <w:r>
        <w:rPr>
          <w:rFonts w:ascii="仿宋_GB2312" w:eastAsia="仿宋_GB2312" w:hAnsi="楷体" w:hint="eastAsia"/>
          <w:kern w:val="0"/>
          <w:sz w:val="32"/>
          <w:szCs w:val="32"/>
        </w:rPr>
        <w:t>人</w:t>
      </w:r>
      <w:r>
        <w:rPr>
          <w:rFonts w:ascii="仿宋_GB2312" w:eastAsia="仿宋_GB2312" w:hAnsi="楷体" w:hint="eastAsia"/>
          <w:kern w:val="0"/>
          <w:sz w:val="32"/>
          <w:szCs w:val="32"/>
        </w:rPr>
        <w:t>。</w:t>
      </w:r>
    </w:p>
    <w:p w:rsidR="00E42186" w:rsidRDefault="00B52835">
      <w:pPr>
        <w:widowControl/>
        <w:numPr>
          <w:ilvl w:val="0"/>
          <w:numId w:val="1"/>
        </w:numPr>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2022</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年主要工作任务及目标</w:t>
      </w:r>
    </w:p>
    <w:p w:rsidR="00E42186" w:rsidRDefault="00B52835">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lastRenderedPageBreak/>
        <w:t>1</w:t>
      </w:r>
      <w:r>
        <w:rPr>
          <w:rFonts w:ascii="仿宋_GB2312" w:eastAsia="仿宋_GB2312" w:hAnsi="楷体" w:hint="eastAsia"/>
          <w:kern w:val="0"/>
          <w:sz w:val="32"/>
          <w:szCs w:val="32"/>
        </w:rPr>
        <w:t>、加强师德师风建设，努力形成长效考核机制。</w:t>
      </w:r>
    </w:p>
    <w:p w:rsidR="00E42186" w:rsidRDefault="00B52835">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2</w:t>
      </w:r>
      <w:r>
        <w:rPr>
          <w:rFonts w:ascii="仿宋_GB2312" w:eastAsia="仿宋_GB2312" w:hAnsi="楷体" w:hint="eastAsia"/>
          <w:kern w:val="0"/>
          <w:sz w:val="32"/>
          <w:szCs w:val="32"/>
        </w:rPr>
        <w:t>、加强学校管理，提高办学水平。</w:t>
      </w:r>
    </w:p>
    <w:p w:rsidR="00E42186" w:rsidRDefault="00B52835">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3</w:t>
      </w:r>
      <w:r>
        <w:rPr>
          <w:rFonts w:ascii="仿宋_GB2312" w:eastAsia="仿宋_GB2312" w:hAnsi="楷体" w:hint="eastAsia"/>
          <w:kern w:val="0"/>
          <w:sz w:val="32"/>
          <w:szCs w:val="32"/>
        </w:rPr>
        <w:t>、积极推进高校课堂，努力提高教学质量。积极实施“三优”工程。</w:t>
      </w:r>
    </w:p>
    <w:p w:rsidR="00E42186" w:rsidRDefault="00B52835">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4</w:t>
      </w:r>
      <w:r>
        <w:rPr>
          <w:rFonts w:ascii="仿宋_GB2312" w:eastAsia="仿宋_GB2312" w:hAnsi="楷体" w:hint="eastAsia"/>
          <w:kern w:val="0"/>
          <w:sz w:val="32"/>
          <w:szCs w:val="32"/>
        </w:rPr>
        <w:t>、深化“平安校园”建设。全年不发生一起安全重大事故。</w:t>
      </w:r>
    </w:p>
    <w:p w:rsidR="00E42186" w:rsidRDefault="00B52835">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5</w:t>
      </w:r>
      <w:r>
        <w:rPr>
          <w:rFonts w:ascii="仿宋_GB2312" w:eastAsia="仿宋_GB2312" w:hAnsi="楷体" w:hint="eastAsia"/>
          <w:kern w:val="0"/>
          <w:sz w:val="32"/>
          <w:szCs w:val="32"/>
        </w:rPr>
        <w:t>、积极改善中小学校及幼儿园办学条件。</w:t>
      </w:r>
    </w:p>
    <w:p w:rsidR="00E42186" w:rsidRDefault="00B52835">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6</w:t>
      </w:r>
      <w:r>
        <w:rPr>
          <w:rFonts w:ascii="仿宋_GB2312" w:eastAsia="仿宋_GB2312" w:hAnsi="楷体" w:hint="eastAsia"/>
          <w:kern w:val="0"/>
          <w:sz w:val="32"/>
          <w:szCs w:val="32"/>
        </w:rPr>
        <w:t>、积极提高网络教室、班班通、仪器使用率。</w:t>
      </w:r>
    </w:p>
    <w:p w:rsidR="00E42186" w:rsidRDefault="00B52835">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第二部分</w:t>
      </w:r>
      <w:r>
        <w:rPr>
          <w:rFonts w:ascii="黑体" w:eastAsia="黑体" w:hAnsi="Times New Roman" w:hint="eastAsia"/>
          <w:kern w:val="0"/>
          <w:sz w:val="32"/>
          <w:szCs w:val="32"/>
        </w:rPr>
        <w:t xml:space="preserve">  </w:t>
      </w:r>
      <w:r>
        <w:rPr>
          <w:rFonts w:ascii="黑体" w:eastAsia="黑体" w:hAnsi="Times New Roman" w:hint="eastAsia"/>
          <w:kern w:val="0"/>
          <w:sz w:val="32"/>
          <w:szCs w:val="32"/>
        </w:rPr>
        <w:t>2022</w:t>
      </w:r>
      <w:r>
        <w:rPr>
          <w:rFonts w:ascii="黑体" w:eastAsia="黑体" w:hAnsi="Times New Roman" w:hint="eastAsia"/>
          <w:kern w:val="0"/>
          <w:sz w:val="32"/>
          <w:szCs w:val="32"/>
        </w:rPr>
        <w:t>年度</w:t>
      </w:r>
      <w:r>
        <w:rPr>
          <w:rFonts w:ascii="黑体" w:eastAsia="黑体" w:hAnsi="Times New Roman" w:hint="eastAsia"/>
          <w:kern w:val="0"/>
          <w:sz w:val="32"/>
          <w:szCs w:val="32"/>
        </w:rPr>
        <w:t>单位</w:t>
      </w:r>
      <w:r>
        <w:rPr>
          <w:rFonts w:ascii="黑体" w:eastAsia="黑体" w:hAnsi="Times New Roman" w:hint="eastAsia"/>
          <w:kern w:val="0"/>
          <w:sz w:val="32"/>
          <w:szCs w:val="32"/>
        </w:rPr>
        <w:t>预算报表</w:t>
      </w:r>
    </w:p>
    <w:p w:rsidR="00E42186" w:rsidRDefault="00B5283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一、</w:t>
      </w:r>
      <w:r>
        <w:rPr>
          <w:rFonts w:ascii="仿宋_GB2312" w:eastAsia="仿宋_GB2312" w:hAnsi="宋体" w:cs="Times New Roman" w:hint="eastAsia"/>
          <w:sz w:val="32"/>
          <w:szCs w:val="32"/>
        </w:rPr>
        <w:t>预算收支总表</w:t>
      </w:r>
    </w:p>
    <w:p w:rsidR="00E42186" w:rsidRDefault="00B5283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二、预算收入总</w:t>
      </w:r>
      <w:r>
        <w:rPr>
          <w:rFonts w:ascii="仿宋_GB2312" w:eastAsia="仿宋_GB2312" w:hAnsi="宋体" w:cs="Times New Roman" w:hint="eastAsia"/>
          <w:sz w:val="32"/>
          <w:szCs w:val="32"/>
        </w:rPr>
        <w:t>表</w:t>
      </w:r>
    </w:p>
    <w:p w:rsidR="00E42186" w:rsidRDefault="00B5283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三、预算支出总表</w:t>
      </w:r>
    </w:p>
    <w:p w:rsidR="00E42186" w:rsidRDefault="00B5283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四、财政拨款预算收支总表</w:t>
      </w:r>
    </w:p>
    <w:p w:rsidR="00E42186" w:rsidRDefault="00B5283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五、一般公共预算支出预算</w:t>
      </w:r>
      <w:r>
        <w:rPr>
          <w:rFonts w:ascii="仿宋_GB2312" w:eastAsia="仿宋_GB2312" w:hAnsi="宋体" w:cs="Times New Roman" w:hint="eastAsia"/>
          <w:sz w:val="32"/>
          <w:szCs w:val="32"/>
        </w:rPr>
        <w:t>表</w:t>
      </w:r>
    </w:p>
    <w:p w:rsidR="00E42186" w:rsidRDefault="00B5283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六、</w:t>
      </w:r>
      <w:r>
        <w:rPr>
          <w:rFonts w:ascii="仿宋_GB2312" w:eastAsia="仿宋_GB2312" w:hAnsi="宋体" w:cs="Times New Roman" w:hint="eastAsia"/>
          <w:sz w:val="32"/>
          <w:szCs w:val="32"/>
        </w:rPr>
        <w:t>一般公共预算安排</w:t>
      </w:r>
      <w:r>
        <w:rPr>
          <w:rFonts w:ascii="仿宋_GB2312" w:eastAsia="仿宋_GB2312" w:hAnsi="宋体" w:cs="Times New Roman" w:hint="eastAsia"/>
          <w:sz w:val="32"/>
          <w:szCs w:val="32"/>
        </w:rPr>
        <w:t>基本支出部门经济分类</w:t>
      </w:r>
      <w:r>
        <w:rPr>
          <w:rFonts w:ascii="仿宋_GB2312" w:eastAsia="仿宋_GB2312" w:hAnsi="宋体" w:cs="Times New Roman" w:hint="eastAsia"/>
          <w:sz w:val="32"/>
          <w:szCs w:val="32"/>
        </w:rPr>
        <w:t>表</w:t>
      </w:r>
    </w:p>
    <w:p w:rsidR="00E42186" w:rsidRDefault="00B5283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七、政府性基金收入预算</w:t>
      </w:r>
      <w:r>
        <w:rPr>
          <w:rFonts w:ascii="仿宋_GB2312" w:eastAsia="仿宋_GB2312" w:hAnsi="宋体" w:cs="Times New Roman" w:hint="eastAsia"/>
          <w:sz w:val="32"/>
          <w:szCs w:val="32"/>
        </w:rPr>
        <w:t>表</w:t>
      </w:r>
    </w:p>
    <w:p w:rsidR="00E42186" w:rsidRDefault="00B5283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八、政府性基金支出预算</w:t>
      </w:r>
      <w:r>
        <w:rPr>
          <w:rFonts w:ascii="仿宋_GB2312" w:eastAsia="仿宋_GB2312" w:hAnsi="宋体" w:cs="Times New Roman" w:hint="eastAsia"/>
          <w:sz w:val="32"/>
          <w:szCs w:val="32"/>
        </w:rPr>
        <w:t>表</w:t>
      </w:r>
    </w:p>
    <w:p w:rsidR="00E42186" w:rsidRDefault="00B5283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九、</w:t>
      </w:r>
      <w:r>
        <w:rPr>
          <w:rFonts w:ascii="仿宋_GB2312" w:eastAsia="仿宋_GB2312" w:hAnsi="宋体" w:cs="Times New Roman" w:hint="eastAsia"/>
          <w:sz w:val="32"/>
          <w:szCs w:val="32"/>
        </w:rPr>
        <w:t>“三公”经费预算财政拨款情况表</w:t>
      </w:r>
    </w:p>
    <w:p w:rsidR="00E42186" w:rsidRDefault="00B5283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十、</w:t>
      </w:r>
      <w:r>
        <w:rPr>
          <w:rFonts w:ascii="仿宋_GB2312" w:eastAsia="仿宋_GB2312" w:hAnsi="宋体" w:cs="Times New Roman" w:hint="eastAsia"/>
          <w:sz w:val="32"/>
          <w:szCs w:val="32"/>
        </w:rPr>
        <w:t>机关运行经费</w:t>
      </w:r>
    </w:p>
    <w:p w:rsidR="00E42186" w:rsidRDefault="00B52835">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宋体" w:cs="Times New Roman" w:hint="eastAsia"/>
          <w:sz w:val="32"/>
          <w:szCs w:val="32"/>
        </w:rPr>
        <w:t>十一、</w:t>
      </w:r>
      <w:r>
        <w:rPr>
          <w:rFonts w:ascii="仿宋_GB2312" w:eastAsia="仿宋_GB2312" w:hAnsi="仿宋" w:cs="宋体" w:hint="eastAsia"/>
          <w:kern w:val="0"/>
          <w:sz w:val="32"/>
          <w:szCs w:val="32"/>
        </w:rPr>
        <w:t>国有资本经营预算收支预算表</w:t>
      </w:r>
    </w:p>
    <w:p w:rsidR="00E42186" w:rsidRDefault="00B52835">
      <w:pPr>
        <w:widowControl/>
        <w:numPr>
          <w:ilvl w:val="0"/>
          <w:numId w:val="2"/>
        </w:numPr>
        <w:spacing w:line="560" w:lineRule="exact"/>
        <w:ind w:firstLineChars="200" w:firstLine="640"/>
        <w:rPr>
          <w:rFonts w:ascii="仿宋_GB2312" w:eastAsia="仿宋_GB2312" w:hAnsi="仿宋" w:cs="宋体"/>
          <w:kern w:val="0"/>
          <w:sz w:val="32"/>
          <w:szCs w:val="32"/>
        </w:rPr>
      </w:pPr>
      <w:r>
        <w:rPr>
          <w:rFonts w:ascii="仿宋_GB2312" w:eastAsia="仿宋_GB2312" w:hAnsi="楷体" w:hint="eastAsia"/>
          <w:kern w:val="0"/>
          <w:sz w:val="32"/>
          <w:szCs w:val="32"/>
        </w:rPr>
        <w:t>政府采购预算资金明细表</w:t>
      </w:r>
    </w:p>
    <w:p w:rsidR="00E42186" w:rsidRDefault="00B52835">
      <w:pPr>
        <w:widowControl/>
        <w:spacing w:line="560" w:lineRule="exact"/>
        <w:ind w:firstLineChars="200" w:firstLine="640"/>
        <w:rPr>
          <w:rFonts w:ascii="仿宋_GB2312" w:eastAsia="仿宋_GB2312" w:hAnsi="宋体" w:cs="Times New Roman"/>
          <w:sz w:val="32"/>
          <w:szCs w:val="32"/>
        </w:rPr>
      </w:pPr>
      <w:r>
        <w:rPr>
          <w:rFonts w:ascii="仿宋_GB2312" w:eastAsia="仿宋_GB2312" w:hAnsi="楷体" w:hint="eastAsia"/>
          <w:kern w:val="0"/>
          <w:sz w:val="32"/>
          <w:szCs w:val="32"/>
        </w:rPr>
        <w:t>十</w:t>
      </w:r>
      <w:r>
        <w:rPr>
          <w:rFonts w:ascii="仿宋_GB2312" w:eastAsia="仿宋_GB2312" w:hAnsi="楷体" w:hint="eastAsia"/>
          <w:kern w:val="0"/>
          <w:sz w:val="32"/>
          <w:szCs w:val="32"/>
        </w:rPr>
        <w:t>三</w:t>
      </w:r>
      <w:r>
        <w:rPr>
          <w:rFonts w:ascii="仿宋_GB2312" w:eastAsia="仿宋_GB2312" w:hAnsi="楷体" w:hint="eastAsia"/>
          <w:kern w:val="0"/>
          <w:sz w:val="32"/>
          <w:szCs w:val="32"/>
        </w:rPr>
        <w:t>、</w:t>
      </w:r>
      <w:r>
        <w:rPr>
          <w:rFonts w:ascii="仿宋_GB2312" w:eastAsia="仿宋_GB2312" w:hAnsi="宋体" w:cs="Times New Roman" w:hint="eastAsia"/>
          <w:sz w:val="32"/>
          <w:szCs w:val="32"/>
        </w:rPr>
        <w:t>项目支出绩效目标表</w:t>
      </w:r>
    </w:p>
    <w:p w:rsidR="00E42186" w:rsidRDefault="00E42186">
      <w:pPr>
        <w:spacing w:line="560" w:lineRule="exact"/>
        <w:ind w:firstLineChars="200" w:firstLine="640"/>
        <w:rPr>
          <w:rFonts w:ascii="仿宋_GB2312" w:eastAsia="仿宋_GB2312" w:hAnsi="宋体" w:cs="Times New Roman"/>
          <w:sz w:val="32"/>
          <w:szCs w:val="32"/>
        </w:rPr>
      </w:pPr>
    </w:p>
    <w:p w:rsidR="00E42186" w:rsidRDefault="00E42186">
      <w:pPr>
        <w:widowControl/>
        <w:spacing w:line="560" w:lineRule="exact"/>
        <w:jc w:val="center"/>
        <w:rPr>
          <w:rFonts w:ascii="黑体" w:eastAsia="黑体" w:hAnsi="Times New Roman"/>
          <w:kern w:val="0"/>
          <w:sz w:val="32"/>
          <w:szCs w:val="32"/>
        </w:rPr>
      </w:pPr>
    </w:p>
    <w:p w:rsidR="00E42186" w:rsidRDefault="00B52835">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lastRenderedPageBreak/>
        <w:t>第三部分</w:t>
      </w:r>
      <w:r>
        <w:rPr>
          <w:rFonts w:ascii="黑体" w:eastAsia="黑体" w:hAnsi="Times New Roman" w:hint="eastAsia"/>
          <w:kern w:val="0"/>
          <w:sz w:val="32"/>
          <w:szCs w:val="32"/>
        </w:rPr>
        <w:t xml:space="preserve">  </w:t>
      </w:r>
      <w:r>
        <w:rPr>
          <w:rFonts w:ascii="黑体" w:eastAsia="黑体" w:hAnsi="Times New Roman" w:hint="eastAsia"/>
          <w:kern w:val="0"/>
          <w:sz w:val="32"/>
          <w:szCs w:val="32"/>
        </w:rPr>
        <w:t>2022</w:t>
      </w:r>
      <w:r>
        <w:rPr>
          <w:rFonts w:ascii="黑体" w:eastAsia="黑体" w:hAnsi="Times New Roman" w:hint="eastAsia"/>
          <w:kern w:val="0"/>
          <w:sz w:val="32"/>
          <w:szCs w:val="32"/>
        </w:rPr>
        <w:t>年度</w:t>
      </w:r>
      <w:r>
        <w:rPr>
          <w:rFonts w:ascii="黑体" w:eastAsia="黑体" w:hAnsi="Times New Roman" w:hint="eastAsia"/>
          <w:kern w:val="0"/>
          <w:sz w:val="32"/>
          <w:szCs w:val="32"/>
        </w:rPr>
        <w:t>单位</w:t>
      </w:r>
      <w:r>
        <w:rPr>
          <w:rFonts w:ascii="黑体" w:eastAsia="黑体" w:hAnsi="Times New Roman" w:hint="eastAsia"/>
          <w:kern w:val="0"/>
          <w:sz w:val="32"/>
          <w:szCs w:val="32"/>
        </w:rPr>
        <w:t>预算情况说明</w:t>
      </w:r>
    </w:p>
    <w:p w:rsidR="00E42186" w:rsidRDefault="00B52835">
      <w:pPr>
        <w:widowControl/>
        <w:numPr>
          <w:ilvl w:val="255"/>
          <w:numId w:val="0"/>
        </w:numPr>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一、收支预算总体情况说明</w:t>
      </w:r>
    </w:p>
    <w:p w:rsidR="00E42186" w:rsidRDefault="00B5283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襄汾县汾城镇联合学校</w:t>
      </w:r>
      <w:r>
        <w:rPr>
          <w:rFonts w:ascii="仿宋_GB2312" w:eastAsia="仿宋_GB2312" w:hAnsi="楷体" w:hint="eastAsia"/>
          <w:kern w:val="0"/>
          <w:sz w:val="32"/>
          <w:szCs w:val="32"/>
        </w:rPr>
        <w:t>2022</w:t>
      </w:r>
      <w:r>
        <w:rPr>
          <w:rFonts w:ascii="仿宋_GB2312" w:eastAsia="仿宋_GB2312" w:hAnsi="楷体" w:hint="eastAsia"/>
          <w:kern w:val="0"/>
          <w:sz w:val="32"/>
          <w:szCs w:val="32"/>
        </w:rPr>
        <w:t>年度收入、支出预算总计</w:t>
      </w:r>
      <w:r>
        <w:rPr>
          <w:rFonts w:ascii="仿宋_GB2312" w:eastAsia="仿宋_GB2312" w:hAnsi="楷体" w:hint="eastAsia"/>
          <w:kern w:val="0"/>
          <w:sz w:val="32"/>
          <w:szCs w:val="32"/>
          <w:u w:val="single"/>
        </w:rPr>
        <w:t>2358.04</w:t>
      </w:r>
      <w:r>
        <w:rPr>
          <w:rFonts w:ascii="仿宋_GB2312" w:eastAsia="仿宋_GB2312" w:hAnsi="楷体" w:hint="eastAsia"/>
          <w:kern w:val="0"/>
          <w:sz w:val="32"/>
          <w:szCs w:val="32"/>
        </w:rPr>
        <w:t>、</w:t>
      </w:r>
      <w:r>
        <w:rPr>
          <w:rFonts w:ascii="仿宋_GB2312" w:eastAsia="仿宋_GB2312" w:hAnsi="楷体" w:hint="eastAsia"/>
          <w:kern w:val="0"/>
          <w:sz w:val="32"/>
          <w:szCs w:val="32"/>
        </w:rPr>
        <w:t>万元，与上年相比收、支预算总计各减少</w:t>
      </w:r>
      <w:r>
        <w:rPr>
          <w:rFonts w:ascii="仿宋_GB2312" w:eastAsia="仿宋_GB2312" w:hAnsi="楷体" w:hint="eastAsia"/>
          <w:kern w:val="0"/>
          <w:sz w:val="32"/>
          <w:szCs w:val="32"/>
          <w:u w:val="single"/>
        </w:rPr>
        <w:t>203.29</w:t>
      </w:r>
      <w:r>
        <w:rPr>
          <w:rFonts w:ascii="仿宋_GB2312" w:eastAsia="仿宋_GB2312" w:hAnsi="楷体" w:hint="eastAsia"/>
          <w:kern w:val="0"/>
          <w:sz w:val="32"/>
          <w:szCs w:val="32"/>
        </w:rPr>
        <w:t>万元，减少</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8.62</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。其中：</w:t>
      </w:r>
    </w:p>
    <w:p w:rsidR="00E42186" w:rsidRDefault="00B5283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（一）收入预算总计</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2358.04</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万元。包括：</w:t>
      </w:r>
    </w:p>
    <w:p w:rsidR="00E42186" w:rsidRDefault="00B52835">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．财政拨款收入预算总计</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2358.04</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w:t>
      </w:r>
    </w:p>
    <w:p w:rsidR="00E42186" w:rsidRDefault="00B5283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1</w:t>
      </w:r>
      <w:r>
        <w:rPr>
          <w:rFonts w:ascii="仿宋_GB2312" w:eastAsia="仿宋_GB2312" w:hAnsi="楷体" w:hint="eastAsia"/>
          <w:kern w:val="0"/>
          <w:sz w:val="32"/>
          <w:szCs w:val="32"/>
        </w:rPr>
        <w:t>）一般公共预算收入预算</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2331.44</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万元，与上年相比减少</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229.89</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万元，减少</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9.86</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r>
        <w:rPr>
          <w:rFonts w:ascii="仿宋_GB2312" w:eastAsia="仿宋_GB2312" w:hAnsi="楷体" w:hint="eastAsia"/>
          <w:color w:val="000000" w:themeColor="text1"/>
          <w:kern w:val="0"/>
          <w:sz w:val="32"/>
          <w:szCs w:val="32"/>
        </w:rPr>
        <w:t>主要原因是</w:t>
      </w:r>
      <w:r>
        <w:rPr>
          <w:rFonts w:ascii="仿宋_GB2312" w:eastAsia="仿宋_GB2312" w:hAnsi="楷体" w:hint="eastAsia"/>
          <w:kern w:val="0"/>
          <w:sz w:val="32"/>
          <w:szCs w:val="32"/>
        </w:rPr>
        <w:t>完成</w:t>
      </w:r>
      <w:r>
        <w:rPr>
          <w:rFonts w:ascii="仿宋_GB2312" w:eastAsia="仿宋_GB2312" w:hAnsi="楷体" w:hint="eastAsia"/>
          <w:kern w:val="0"/>
          <w:sz w:val="32"/>
          <w:szCs w:val="32"/>
        </w:rPr>
        <w:t>2020</w:t>
      </w:r>
      <w:r>
        <w:rPr>
          <w:rFonts w:ascii="仿宋_GB2312" w:eastAsia="仿宋_GB2312" w:hAnsi="楷体" w:hint="eastAsia"/>
          <w:kern w:val="0"/>
          <w:sz w:val="32"/>
          <w:szCs w:val="32"/>
        </w:rPr>
        <w:t>年中小学集中改厕建设</w:t>
      </w:r>
      <w:r>
        <w:rPr>
          <w:rFonts w:ascii="仿宋_GB2312" w:eastAsia="仿宋_GB2312" w:hAnsi="楷体" w:hint="eastAsia"/>
          <w:kern w:val="0"/>
          <w:sz w:val="32"/>
          <w:szCs w:val="32"/>
        </w:rPr>
        <w:t>、</w:t>
      </w:r>
      <w:r>
        <w:rPr>
          <w:rFonts w:ascii="仿宋_GB2312" w:eastAsia="仿宋_GB2312" w:hAnsi="楷体" w:hint="eastAsia"/>
          <w:kern w:val="0"/>
          <w:sz w:val="32"/>
          <w:szCs w:val="32"/>
        </w:rPr>
        <w:t>2</w:t>
      </w:r>
      <w:r>
        <w:rPr>
          <w:rFonts w:ascii="仿宋_GB2312" w:eastAsia="仿宋_GB2312" w:hAnsi="楷体"/>
          <w:kern w:val="0"/>
          <w:sz w:val="32"/>
          <w:szCs w:val="32"/>
        </w:rPr>
        <w:t>022</w:t>
      </w:r>
      <w:r>
        <w:rPr>
          <w:rFonts w:ascii="仿宋_GB2312" w:eastAsia="仿宋_GB2312" w:hAnsi="楷体" w:hint="eastAsia"/>
          <w:kern w:val="0"/>
          <w:sz w:val="32"/>
          <w:szCs w:val="32"/>
        </w:rPr>
        <w:t>年安排的学校空气源热泵取暖服务费</w:t>
      </w:r>
      <w:r>
        <w:rPr>
          <w:rFonts w:ascii="仿宋_GB2312" w:eastAsia="仿宋_GB2312" w:hAnsi="楷体" w:hint="eastAsia"/>
          <w:kern w:val="0"/>
          <w:sz w:val="32"/>
          <w:szCs w:val="32"/>
        </w:rPr>
        <w:t>及</w:t>
      </w:r>
      <w:r>
        <w:rPr>
          <w:rFonts w:ascii="仿宋_GB2312" w:eastAsia="仿宋_GB2312" w:hAnsi="楷体" w:hint="eastAsia"/>
          <w:color w:val="000000" w:themeColor="text1"/>
          <w:kern w:val="0"/>
          <w:sz w:val="32"/>
          <w:szCs w:val="32"/>
        </w:rPr>
        <w:t>农村中小学幼儿园厕所拆除重建、维修改造</w:t>
      </w:r>
      <w:r>
        <w:rPr>
          <w:rFonts w:ascii="仿宋_GB2312" w:eastAsia="仿宋_GB2312" w:hAnsi="楷体" w:hint="eastAsia"/>
          <w:kern w:val="0"/>
          <w:sz w:val="32"/>
          <w:szCs w:val="32"/>
        </w:rPr>
        <w:t>。</w:t>
      </w:r>
    </w:p>
    <w:p w:rsidR="00E42186" w:rsidRDefault="00B5283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2</w:t>
      </w:r>
      <w:r>
        <w:rPr>
          <w:rFonts w:ascii="仿宋_GB2312" w:eastAsia="仿宋_GB2312" w:hAnsi="楷体" w:hint="eastAsia"/>
          <w:kern w:val="0"/>
          <w:sz w:val="32"/>
          <w:szCs w:val="32"/>
        </w:rPr>
        <w:t>）政府性基金收入预算</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26.6</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万元，与上年相比增加</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266.6</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万元，增长</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100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r>
        <w:rPr>
          <w:rFonts w:ascii="仿宋_GB2312" w:eastAsia="仿宋_GB2312" w:hAnsi="楷体" w:hint="eastAsia"/>
          <w:kern w:val="0"/>
          <w:sz w:val="32"/>
          <w:szCs w:val="32"/>
        </w:rPr>
        <w:t>主要原因是</w:t>
      </w:r>
      <w:r>
        <w:rPr>
          <w:rFonts w:ascii="仿宋_GB2312" w:eastAsia="仿宋_GB2312" w:hAnsi="楷体" w:hint="eastAsia"/>
          <w:kern w:val="0"/>
          <w:sz w:val="32"/>
          <w:szCs w:val="32"/>
        </w:rPr>
        <w:t>空气能经费及农村中小学幼儿园厕所拆除重建、维修改造</w:t>
      </w:r>
      <w:r>
        <w:rPr>
          <w:rFonts w:ascii="仿宋_GB2312" w:eastAsia="仿宋_GB2312" w:hAnsi="楷体" w:hint="eastAsia"/>
          <w:kern w:val="0"/>
          <w:sz w:val="32"/>
          <w:szCs w:val="32"/>
        </w:rPr>
        <w:t>。</w:t>
      </w:r>
    </w:p>
    <w:p w:rsidR="00E42186" w:rsidRDefault="00B52835">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2</w:t>
      </w:r>
      <w:r>
        <w:rPr>
          <w:rFonts w:ascii="仿宋_GB2312" w:eastAsia="仿宋_GB2312" w:hAnsi="楷体" w:hint="eastAsia"/>
          <w:kern w:val="0"/>
          <w:sz w:val="32"/>
          <w:szCs w:val="32"/>
        </w:rPr>
        <w:t>．财政专户管理资金收入预算总计</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万元。与上年相比增加（减少）</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万元，增长（减少）</w:t>
      </w:r>
      <w:r>
        <w:rPr>
          <w:rFonts w:ascii="仿宋_GB2312" w:eastAsia="仿宋_GB2312" w:hAnsi="楷体" w:hint="eastAsia"/>
          <w:kern w:val="0"/>
          <w:sz w:val="32"/>
          <w:szCs w:val="32"/>
          <w:u w:val="single"/>
        </w:rPr>
        <w:t>0</w:t>
      </w:r>
      <w:r>
        <w:rPr>
          <w:rFonts w:ascii="仿宋_GB2312" w:eastAsia="仿宋_GB2312" w:hAnsi="楷体"/>
          <w:kern w:val="0"/>
          <w:sz w:val="32"/>
          <w:szCs w:val="32"/>
        </w:rPr>
        <w:t>%</w:t>
      </w:r>
      <w:r>
        <w:rPr>
          <w:rFonts w:ascii="仿宋_GB2312" w:eastAsia="仿宋_GB2312" w:hAnsi="楷体" w:hint="eastAsia"/>
          <w:kern w:val="0"/>
          <w:sz w:val="32"/>
          <w:szCs w:val="32"/>
        </w:rPr>
        <w:t>。</w:t>
      </w:r>
    </w:p>
    <w:p w:rsidR="00E42186" w:rsidRDefault="00B5283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3.</w:t>
      </w:r>
      <w:r>
        <w:rPr>
          <w:rFonts w:ascii="仿宋_GB2312" w:eastAsia="仿宋_GB2312" w:hAnsi="楷体" w:hint="eastAsia"/>
          <w:kern w:val="0"/>
          <w:sz w:val="32"/>
          <w:szCs w:val="32"/>
        </w:rPr>
        <w:t>国有资本经营收入预算总计</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万元。与上年相比增加（减少）</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万元，增长（减少）</w:t>
      </w:r>
      <w:r>
        <w:rPr>
          <w:rFonts w:ascii="仿宋_GB2312" w:eastAsia="仿宋_GB2312" w:hAnsi="楷体" w:hint="eastAsia"/>
          <w:kern w:val="0"/>
          <w:sz w:val="32"/>
          <w:szCs w:val="32"/>
          <w:u w:val="single"/>
        </w:rPr>
        <w:t>0</w:t>
      </w:r>
      <w:r>
        <w:rPr>
          <w:rFonts w:ascii="仿宋_GB2312" w:eastAsia="仿宋_GB2312" w:hAnsi="楷体"/>
          <w:kern w:val="0"/>
          <w:sz w:val="32"/>
          <w:szCs w:val="32"/>
        </w:rPr>
        <w:t>%</w:t>
      </w:r>
      <w:r>
        <w:rPr>
          <w:rFonts w:ascii="仿宋_GB2312" w:eastAsia="仿宋_GB2312" w:hAnsi="楷体" w:hint="eastAsia"/>
          <w:kern w:val="0"/>
          <w:sz w:val="32"/>
          <w:szCs w:val="32"/>
        </w:rPr>
        <w:t>。</w:t>
      </w:r>
    </w:p>
    <w:p w:rsidR="00E42186" w:rsidRDefault="00B5283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4</w:t>
      </w:r>
      <w:r>
        <w:rPr>
          <w:rFonts w:ascii="仿宋_GB2312" w:eastAsia="仿宋_GB2312" w:hAnsi="楷体" w:hint="eastAsia"/>
          <w:kern w:val="0"/>
          <w:sz w:val="32"/>
          <w:szCs w:val="32"/>
        </w:rPr>
        <w:t>．其他资金收入预算总计</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万元。与上年相比增加（减少）</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万元，增长（减少）</w:t>
      </w:r>
      <w:r>
        <w:rPr>
          <w:rFonts w:ascii="仿宋_GB2312" w:eastAsia="仿宋_GB2312" w:hAnsi="楷体" w:hint="eastAsia"/>
          <w:kern w:val="0"/>
          <w:sz w:val="32"/>
          <w:szCs w:val="32"/>
          <w:u w:val="single"/>
        </w:rPr>
        <w:t>0</w:t>
      </w:r>
      <w:r>
        <w:rPr>
          <w:rFonts w:ascii="仿宋_GB2312" w:eastAsia="仿宋_GB2312" w:hAnsi="楷体"/>
          <w:kern w:val="0"/>
          <w:sz w:val="32"/>
          <w:szCs w:val="32"/>
        </w:rPr>
        <w:t>%</w:t>
      </w:r>
      <w:r>
        <w:rPr>
          <w:rFonts w:ascii="仿宋_GB2312" w:eastAsia="仿宋_GB2312" w:hAnsi="楷体" w:hint="eastAsia"/>
          <w:kern w:val="0"/>
          <w:sz w:val="32"/>
          <w:szCs w:val="32"/>
        </w:rPr>
        <w:t>。</w:t>
      </w:r>
    </w:p>
    <w:p w:rsidR="00E42186" w:rsidRDefault="00B5283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（二）支出预算总计</w:t>
      </w:r>
      <w:r>
        <w:rPr>
          <w:rFonts w:ascii="仿宋_GB2312" w:eastAsia="仿宋_GB2312" w:hAnsi="楷体"/>
          <w:kern w:val="0"/>
          <w:sz w:val="32"/>
          <w:szCs w:val="32"/>
        </w:rPr>
        <w:t xml:space="preserve"> </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2358.04</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万元。包括：</w:t>
      </w:r>
    </w:p>
    <w:p w:rsidR="00E42186" w:rsidRDefault="00B5283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1</w:t>
      </w:r>
      <w:r w:rsidR="00C26D37">
        <w:rPr>
          <w:rFonts w:ascii="仿宋_GB2312" w:eastAsia="仿宋_GB2312" w:hAnsi="楷体" w:hint="eastAsia"/>
          <w:kern w:val="0"/>
          <w:sz w:val="32"/>
          <w:szCs w:val="32"/>
        </w:rPr>
        <w:t>．教育</w:t>
      </w:r>
      <w:r>
        <w:rPr>
          <w:rFonts w:ascii="仿宋_GB2312" w:eastAsia="仿宋_GB2312" w:hAnsi="楷体" w:hint="eastAsia"/>
          <w:kern w:val="0"/>
          <w:sz w:val="32"/>
          <w:szCs w:val="32"/>
        </w:rPr>
        <w:t>支出</w:t>
      </w:r>
      <w:r>
        <w:rPr>
          <w:rFonts w:ascii="仿宋_GB2312" w:eastAsia="仿宋_GB2312" w:hAnsi="楷体" w:hint="eastAsia"/>
          <w:kern w:val="0"/>
          <w:sz w:val="32"/>
          <w:szCs w:val="32"/>
          <w:u w:val="single"/>
        </w:rPr>
        <w:t>1824.68</w:t>
      </w:r>
      <w:r>
        <w:rPr>
          <w:rFonts w:ascii="仿宋_GB2312" w:eastAsia="仿宋_GB2312" w:hAnsi="楷体" w:hint="eastAsia"/>
          <w:kern w:val="0"/>
          <w:sz w:val="32"/>
          <w:szCs w:val="32"/>
        </w:rPr>
        <w:t>万元，主要用于教师工资支出和上级专项资金的配套支出。与上年相比</w:t>
      </w:r>
      <w:r>
        <w:rPr>
          <w:rFonts w:ascii="仿宋_GB2312" w:eastAsia="仿宋_GB2312" w:hAnsi="楷体" w:hint="eastAsia"/>
          <w:kern w:val="0"/>
          <w:sz w:val="32"/>
          <w:szCs w:val="32"/>
        </w:rPr>
        <w:t>减少</w:t>
      </w:r>
      <w:r>
        <w:rPr>
          <w:rFonts w:ascii="仿宋_GB2312" w:eastAsia="仿宋_GB2312" w:hAnsi="楷体" w:hint="eastAsia"/>
          <w:kern w:val="0"/>
          <w:sz w:val="32"/>
          <w:szCs w:val="32"/>
          <w:u w:val="single"/>
        </w:rPr>
        <w:t>258.85</w:t>
      </w:r>
      <w:r>
        <w:rPr>
          <w:rFonts w:ascii="仿宋_GB2312" w:eastAsia="仿宋_GB2312" w:hAnsi="楷体" w:hint="eastAsia"/>
          <w:kern w:val="0"/>
          <w:sz w:val="32"/>
          <w:szCs w:val="32"/>
        </w:rPr>
        <w:t>万元，</w:t>
      </w:r>
      <w:r>
        <w:rPr>
          <w:rFonts w:ascii="仿宋_GB2312" w:eastAsia="仿宋_GB2312" w:hAnsi="楷体" w:hint="eastAsia"/>
          <w:kern w:val="0"/>
          <w:sz w:val="32"/>
          <w:szCs w:val="32"/>
        </w:rPr>
        <w:t>减少</w:t>
      </w:r>
      <w:r>
        <w:rPr>
          <w:rFonts w:ascii="仿宋_GB2312" w:eastAsia="仿宋_GB2312" w:hAnsi="楷体" w:hint="eastAsia"/>
          <w:kern w:val="0"/>
          <w:sz w:val="32"/>
          <w:szCs w:val="32"/>
          <w:u w:val="single"/>
        </w:rPr>
        <w:t>14.19</w:t>
      </w:r>
      <w:r>
        <w:rPr>
          <w:rFonts w:ascii="仿宋_GB2312" w:eastAsia="仿宋_GB2312" w:hAnsi="楷体" w:hint="eastAsia"/>
          <w:kern w:val="0"/>
          <w:sz w:val="32"/>
          <w:szCs w:val="32"/>
        </w:rPr>
        <w:t>%</w:t>
      </w:r>
      <w:r>
        <w:rPr>
          <w:rFonts w:ascii="仿宋_GB2312" w:eastAsia="仿宋_GB2312" w:hAnsi="楷体" w:hint="eastAsia"/>
          <w:kern w:val="0"/>
          <w:sz w:val="32"/>
          <w:szCs w:val="32"/>
        </w:rPr>
        <w:t>。主要原因是</w:t>
      </w:r>
      <w:r>
        <w:rPr>
          <w:rFonts w:ascii="仿宋_GB2312" w:eastAsia="仿宋_GB2312" w:hAnsi="楷体" w:hint="eastAsia"/>
          <w:kern w:val="0"/>
          <w:sz w:val="32"/>
          <w:szCs w:val="32"/>
        </w:rPr>
        <w:t>2021</w:t>
      </w:r>
      <w:r>
        <w:rPr>
          <w:rFonts w:ascii="仿宋_GB2312" w:eastAsia="仿宋_GB2312" w:hAnsi="楷体" w:hint="eastAsia"/>
          <w:kern w:val="0"/>
          <w:sz w:val="32"/>
          <w:szCs w:val="32"/>
        </w:rPr>
        <w:t>年包括提前下达的专项资金，</w:t>
      </w:r>
      <w:r>
        <w:rPr>
          <w:rFonts w:ascii="仿宋_GB2312" w:eastAsia="仿宋_GB2312" w:hAnsi="楷体" w:hint="eastAsia"/>
          <w:kern w:val="0"/>
          <w:sz w:val="32"/>
          <w:szCs w:val="32"/>
        </w:rPr>
        <w:lastRenderedPageBreak/>
        <w:t>本年年初预算不包含，本年提前下达的专项资金通过行文下达。</w:t>
      </w:r>
    </w:p>
    <w:p w:rsidR="00E42186" w:rsidRDefault="00B5283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 xml:space="preserve">2. </w:t>
      </w:r>
      <w:r>
        <w:rPr>
          <w:rFonts w:ascii="仿宋_GB2312" w:eastAsia="仿宋_GB2312" w:hAnsi="楷体" w:hint="eastAsia"/>
          <w:kern w:val="0"/>
          <w:sz w:val="32"/>
          <w:szCs w:val="32"/>
        </w:rPr>
        <w:t>社会保障就业支出</w:t>
      </w:r>
      <w:r>
        <w:rPr>
          <w:rFonts w:ascii="仿宋_GB2312" w:eastAsia="仿宋_GB2312" w:hAnsi="楷体" w:hint="eastAsia"/>
          <w:kern w:val="0"/>
          <w:sz w:val="32"/>
          <w:szCs w:val="32"/>
          <w:u w:val="single"/>
        </w:rPr>
        <w:t>353.38</w:t>
      </w:r>
      <w:r>
        <w:rPr>
          <w:rFonts w:ascii="仿宋_GB2312" w:eastAsia="仿宋_GB2312" w:hAnsi="楷体" w:hint="eastAsia"/>
          <w:kern w:val="0"/>
          <w:sz w:val="32"/>
          <w:szCs w:val="32"/>
        </w:rPr>
        <w:t>万元，主要用于各项保险财补部分支出和</w:t>
      </w:r>
      <w:r>
        <w:rPr>
          <w:rFonts w:ascii="仿宋_GB2312" w:eastAsia="仿宋_GB2312" w:hAnsi="楷体" w:hint="eastAsia"/>
          <w:kern w:val="0"/>
          <w:sz w:val="32"/>
          <w:szCs w:val="32"/>
        </w:rPr>
        <w:t>2</w:t>
      </w:r>
      <w:r>
        <w:rPr>
          <w:rFonts w:ascii="仿宋_GB2312" w:eastAsia="仿宋_GB2312" w:hAnsi="楷体"/>
          <w:kern w:val="0"/>
          <w:sz w:val="32"/>
          <w:szCs w:val="32"/>
        </w:rPr>
        <w:t>018</w:t>
      </w:r>
      <w:r>
        <w:rPr>
          <w:rFonts w:ascii="仿宋_GB2312" w:eastAsia="仿宋_GB2312" w:hAnsi="楷体" w:hint="eastAsia"/>
          <w:kern w:val="0"/>
          <w:sz w:val="32"/>
          <w:szCs w:val="32"/>
        </w:rPr>
        <w:t>年</w:t>
      </w:r>
      <w:r>
        <w:rPr>
          <w:rFonts w:ascii="仿宋_GB2312" w:eastAsia="仿宋_GB2312" w:hAnsi="楷体" w:hint="eastAsia"/>
          <w:kern w:val="0"/>
          <w:sz w:val="32"/>
          <w:szCs w:val="32"/>
        </w:rPr>
        <w:t>-</w:t>
      </w:r>
      <w:r>
        <w:rPr>
          <w:rFonts w:ascii="仿宋_GB2312" w:eastAsia="仿宋_GB2312" w:hAnsi="楷体"/>
          <w:kern w:val="0"/>
          <w:sz w:val="32"/>
          <w:szCs w:val="32"/>
        </w:rPr>
        <w:t>2021</w:t>
      </w:r>
      <w:r>
        <w:rPr>
          <w:rFonts w:ascii="仿宋_GB2312" w:eastAsia="仿宋_GB2312" w:hAnsi="楷体" w:hint="eastAsia"/>
          <w:kern w:val="0"/>
          <w:sz w:val="32"/>
          <w:szCs w:val="32"/>
        </w:rPr>
        <w:t>年退休人员一次性补贴支出。与上年相比增加</w:t>
      </w:r>
      <w:r>
        <w:rPr>
          <w:rFonts w:ascii="仿宋_GB2312" w:eastAsia="仿宋_GB2312" w:hAnsi="楷体" w:hint="eastAsia"/>
          <w:kern w:val="0"/>
          <w:sz w:val="32"/>
          <w:szCs w:val="32"/>
          <w:u w:val="single"/>
        </w:rPr>
        <w:t>31.28</w:t>
      </w:r>
      <w:r>
        <w:rPr>
          <w:rFonts w:ascii="仿宋_GB2312" w:eastAsia="仿宋_GB2312" w:hAnsi="楷体" w:hint="eastAsia"/>
          <w:kern w:val="0"/>
          <w:sz w:val="32"/>
          <w:szCs w:val="32"/>
        </w:rPr>
        <w:t>万元，增长</w:t>
      </w:r>
      <w:r>
        <w:rPr>
          <w:rFonts w:ascii="仿宋_GB2312" w:eastAsia="仿宋_GB2312" w:hAnsi="楷体" w:hint="eastAsia"/>
          <w:kern w:val="0"/>
          <w:sz w:val="32"/>
          <w:szCs w:val="32"/>
          <w:u w:val="single"/>
        </w:rPr>
        <w:t>8.85</w:t>
      </w:r>
      <w:r>
        <w:rPr>
          <w:rFonts w:ascii="仿宋_GB2312" w:eastAsia="仿宋_GB2312" w:hAnsi="楷体" w:hint="eastAsia"/>
          <w:kern w:val="0"/>
          <w:sz w:val="32"/>
          <w:szCs w:val="32"/>
        </w:rPr>
        <w:t>%</w:t>
      </w:r>
      <w:r>
        <w:rPr>
          <w:rFonts w:ascii="仿宋_GB2312" w:eastAsia="仿宋_GB2312" w:hAnsi="楷体" w:hint="eastAsia"/>
          <w:kern w:val="0"/>
          <w:sz w:val="32"/>
          <w:szCs w:val="32"/>
        </w:rPr>
        <w:t>。主要原因是增加了退休人员一次性补贴支出。</w:t>
      </w:r>
    </w:p>
    <w:p w:rsidR="00E42186" w:rsidRDefault="00B5283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3</w:t>
      </w:r>
      <w:r>
        <w:rPr>
          <w:rFonts w:ascii="仿宋_GB2312" w:eastAsia="仿宋_GB2312" w:hAnsi="楷体" w:hint="eastAsia"/>
          <w:kern w:val="0"/>
          <w:sz w:val="32"/>
          <w:szCs w:val="32"/>
        </w:rPr>
        <w:t>.</w:t>
      </w:r>
      <w:r>
        <w:rPr>
          <w:rFonts w:ascii="仿宋_GB2312" w:eastAsia="仿宋_GB2312" w:hAnsi="楷体"/>
          <w:kern w:val="0"/>
          <w:sz w:val="32"/>
          <w:szCs w:val="32"/>
        </w:rPr>
        <w:t xml:space="preserve"> </w:t>
      </w:r>
      <w:r>
        <w:rPr>
          <w:rFonts w:ascii="仿宋_GB2312" w:eastAsia="仿宋_GB2312" w:hAnsi="楷体" w:hint="eastAsia"/>
          <w:kern w:val="0"/>
          <w:sz w:val="32"/>
          <w:szCs w:val="32"/>
        </w:rPr>
        <w:t>卫生健康支出</w:t>
      </w:r>
      <w:r>
        <w:rPr>
          <w:rFonts w:ascii="仿宋_GB2312" w:eastAsia="仿宋_GB2312" w:hAnsi="楷体" w:hint="eastAsia"/>
          <w:kern w:val="0"/>
          <w:sz w:val="32"/>
          <w:szCs w:val="32"/>
          <w:u w:val="single"/>
        </w:rPr>
        <w:t>69.09</w:t>
      </w:r>
      <w:r>
        <w:rPr>
          <w:rFonts w:ascii="仿宋_GB2312" w:eastAsia="仿宋_GB2312" w:hAnsi="楷体" w:hint="eastAsia"/>
          <w:kern w:val="0"/>
          <w:sz w:val="32"/>
          <w:szCs w:val="32"/>
        </w:rPr>
        <w:t>万元，主要用于医疗保险财补部分支出。与上年相比减少</w:t>
      </w:r>
      <w:r>
        <w:rPr>
          <w:rFonts w:ascii="仿宋_GB2312" w:eastAsia="仿宋_GB2312" w:hAnsi="楷体" w:hint="eastAsia"/>
          <w:kern w:val="0"/>
          <w:sz w:val="32"/>
          <w:szCs w:val="32"/>
          <w:u w:val="single"/>
        </w:rPr>
        <w:t>2.93</w:t>
      </w:r>
      <w:r>
        <w:rPr>
          <w:rFonts w:ascii="仿宋_GB2312" w:eastAsia="仿宋_GB2312" w:hAnsi="楷体" w:hint="eastAsia"/>
          <w:kern w:val="0"/>
          <w:sz w:val="32"/>
          <w:szCs w:val="32"/>
        </w:rPr>
        <w:t>万元，减少</w:t>
      </w:r>
      <w:r>
        <w:rPr>
          <w:rFonts w:ascii="仿宋_GB2312" w:eastAsia="仿宋_GB2312" w:hAnsi="楷体" w:hint="eastAsia"/>
          <w:kern w:val="0"/>
          <w:sz w:val="32"/>
          <w:szCs w:val="32"/>
          <w:u w:val="single"/>
        </w:rPr>
        <w:t>4.24</w:t>
      </w:r>
      <w:r>
        <w:rPr>
          <w:rFonts w:ascii="仿宋_GB2312" w:eastAsia="仿宋_GB2312" w:hAnsi="楷体" w:hint="eastAsia"/>
          <w:kern w:val="0"/>
          <w:sz w:val="32"/>
          <w:szCs w:val="32"/>
        </w:rPr>
        <w:t>%</w:t>
      </w:r>
      <w:r>
        <w:rPr>
          <w:rFonts w:ascii="仿宋_GB2312" w:eastAsia="仿宋_GB2312" w:hAnsi="楷体" w:hint="eastAsia"/>
          <w:kern w:val="0"/>
          <w:sz w:val="32"/>
          <w:szCs w:val="32"/>
        </w:rPr>
        <w:t>。主要原因是医疗保险财补部分支出减少。</w:t>
      </w:r>
    </w:p>
    <w:p w:rsidR="00E42186" w:rsidRDefault="00B5283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4</w:t>
      </w:r>
      <w:r>
        <w:rPr>
          <w:rFonts w:ascii="仿宋_GB2312" w:eastAsia="仿宋_GB2312" w:hAnsi="楷体" w:hint="eastAsia"/>
          <w:kern w:val="0"/>
          <w:sz w:val="32"/>
          <w:szCs w:val="32"/>
        </w:rPr>
        <w:t>.</w:t>
      </w:r>
      <w:r>
        <w:rPr>
          <w:rFonts w:hint="eastAsia"/>
        </w:rPr>
        <w:t xml:space="preserve"> </w:t>
      </w:r>
      <w:r>
        <w:rPr>
          <w:rFonts w:ascii="仿宋_GB2312" w:eastAsia="仿宋_GB2312" w:hAnsi="楷体" w:hint="eastAsia"/>
          <w:kern w:val="0"/>
          <w:sz w:val="32"/>
          <w:szCs w:val="32"/>
        </w:rPr>
        <w:t>城乡社区支出</w:t>
      </w:r>
      <w:r>
        <w:rPr>
          <w:rFonts w:ascii="仿宋_GB2312" w:eastAsia="仿宋_GB2312" w:hAnsi="楷体" w:hint="eastAsia"/>
          <w:kern w:val="0"/>
          <w:sz w:val="32"/>
          <w:szCs w:val="32"/>
          <w:u w:val="single"/>
        </w:rPr>
        <w:t>26.6</w:t>
      </w:r>
      <w:r>
        <w:rPr>
          <w:rFonts w:ascii="仿宋_GB2312" w:eastAsia="仿宋_GB2312" w:hAnsi="楷体" w:hint="eastAsia"/>
          <w:kern w:val="0"/>
          <w:sz w:val="32"/>
          <w:szCs w:val="32"/>
        </w:rPr>
        <w:t>万元，主要用于</w:t>
      </w:r>
      <w:r>
        <w:rPr>
          <w:rFonts w:ascii="仿宋_GB2312" w:eastAsia="仿宋_GB2312" w:hAnsi="楷体" w:hint="eastAsia"/>
          <w:kern w:val="0"/>
          <w:sz w:val="30"/>
          <w:szCs w:val="30"/>
        </w:rPr>
        <w:t>学校空气源热泵取暖服务费和襄</w:t>
      </w:r>
      <w:r>
        <w:rPr>
          <w:rFonts w:ascii="仿宋_GB2312" w:eastAsia="仿宋_GB2312" w:hAnsi="楷体" w:hint="eastAsia"/>
          <w:kern w:val="0"/>
          <w:sz w:val="32"/>
          <w:szCs w:val="32"/>
        </w:rPr>
        <w:t>汾县</w:t>
      </w:r>
      <w:r>
        <w:rPr>
          <w:rFonts w:ascii="仿宋_GB2312" w:eastAsia="仿宋_GB2312" w:hAnsi="楷体" w:hint="eastAsia"/>
          <w:kern w:val="0"/>
          <w:sz w:val="32"/>
          <w:szCs w:val="32"/>
        </w:rPr>
        <w:t>2021</w:t>
      </w:r>
      <w:r>
        <w:rPr>
          <w:rFonts w:ascii="仿宋_GB2312" w:eastAsia="仿宋_GB2312" w:hAnsi="楷体" w:hint="eastAsia"/>
          <w:kern w:val="0"/>
          <w:sz w:val="32"/>
          <w:szCs w:val="32"/>
        </w:rPr>
        <w:t>年农村中小学幼儿园厕所改造项目。与上年相比</w:t>
      </w:r>
      <w:r>
        <w:rPr>
          <w:rFonts w:ascii="仿宋_GB2312" w:eastAsia="仿宋_GB2312" w:hAnsi="楷体" w:hint="eastAsia"/>
          <w:kern w:val="0"/>
          <w:sz w:val="32"/>
          <w:szCs w:val="32"/>
        </w:rPr>
        <w:t>增长</w:t>
      </w:r>
      <w:r>
        <w:rPr>
          <w:rFonts w:ascii="仿宋_GB2312" w:eastAsia="仿宋_GB2312" w:hAnsi="楷体" w:hint="eastAsia"/>
          <w:kern w:val="0"/>
          <w:sz w:val="32"/>
          <w:szCs w:val="32"/>
          <w:u w:val="single"/>
        </w:rPr>
        <w:t>26.6</w:t>
      </w:r>
      <w:r>
        <w:rPr>
          <w:rFonts w:ascii="仿宋_GB2312" w:eastAsia="仿宋_GB2312" w:hAnsi="楷体" w:hint="eastAsia"/>
          <w:kern w:val="0"/>
          <w:sz w:val="32"/>
          <w:szCs w:val="32"/>
        </w:rPr>
        <w:t>万元，</w:t>
      </w:r>
      <w:r>
        <w:rPr>
          <w:rFonts w:ascii="仿宋_GB2312" w:eastAsia="仿宋_GB2312" w:hAnsi="楷体" w:hint="eastAsia"/>
          <w:kern w:val="0"/>
          <w:sz w:val="32"/>
          <w:szCs w:val="32"/>
        </w:rPr>
        <w:t>增长</w:t>
      </w:r>
      <w:r>
        <w:rPr>
          <w:rFonts w:ascii="仿宋_GB2312" w:eastAsia="仿宋_GB2312" w:hAnsi="楷体" w:hint="eastAsia"/>
          <w:kern w:val="0"/>
          <w:sz w:val="32"/>
          <w:szCs w:val="32"/>
          <w:u w:val="single"/>
        </w:rPr>
        <w:t>100</w:t>
      </w:r>
      <w:r>
        <w:rPr>
          <w:rFonts w:ascii="仿宋_GB2312" w:eastAsia="仿宋_GB2312" w:hAnsi="楷体" w:hint="eastAsia"/>
          <w:kern w:val="0"/>
          <w:sz w:val="32"/>
          <w:szCs w:val="32"/>
        </w:rPr>
        <w:t>%</w:t>
      </w:r>
      <w:r>
        <w:rPr>
          <w:rFonts w:ascii="仿宋_GB2312" w:eastAsia="仿宋_GB2312" w:hAnsi="楷体" w:hint="eastAsia"/>
          <w:kern w:val="0"/>
          <w:sz w:val="32"/>
          <w:szCs w:val="32"/>
        </w:rPr>
        <w:t>。主要原因是</w:t>
      </w:r>
      <w:r>
        <w:rPr>
          <w:rFonts w:ascii="仿宋_GB2312" w:eastAsia="仿宋_GB2312" w:hAnsi="楷体" w:hint="eastAsia"/>
          <w:kern w:val="0"/>
          <w:sz w:val="32"/>
          <w:szCs w:val="32"/>
        </w:rPr>
        <w:t>2</w:t>
      </w:r>
      <w:r>
        <w:rPr>
          <w:rFonts w:ascii="仿宋_GB2312" w:eastAsia="仿宋_GB2312" w:hAnsi="楷体"/>
          <w:kern w:val="0"/>
          <w:sz w:val="32"/>
          <w:szCs w:val="32"/>
        </w:rPr>
        <w:t>022</w:t>
      </w:r>
      <w:r>
        <w:rPr>
          <w:rFonts w:ascii="仿宋_GB2312" w:eastAsia="仿宋_GB2312" w:hAnsi="楷体" w:hint="eastAsia"/>
          <w:kern w:val="0"/>
          <w:sz w:val="32"/>
          <w:szCs w:val="32"/>
        </w:rPr>
        <w:t>年安排的学校空气源热泵取暖服务费</w:t>
      </w:r>
      <w:r>
        <w:rPr>
          <w:rFonts w:ascii="仿宋_GB2312" w:eastAsia="仿宋_GB2312" w:hAnsi="楷体" w:hint="eastAsia"/>
          <w:kern w:val="0"/>
          <w:sz w:val="32"/>
          <w:szCs w:val="32"/>
        </w:rPr>
        <w:t>及</w:t>
      </w:r>
      <w:r>
        <w:rPr>
          <w:rFonts w:ascii="仿宋_GB2312" w:eastAsia="仿宋_GB2312" w:hAnsi="楷体" w:hint="eastAsia"/>
          <w:kern w:val="0"/>
          <w:sz w:val="32"/>
          <w:szCs w:val="32"/>
        </w:rPr>
        <w:t>农村中小学幼儿园厕所拆除重建、维修改造。</w:t>
      </w:r>
      <w:r>
        <w:rPr>
          <w:rFonts w:ascii="仿宋_GB2312" w:eastAsia="仿宋_GB2312" w:hAnsi="楷体" w:hint="eastAsia"/>
          <w:kern w:val="0"/>
          <w:sz w:val="32"/>
          <w:szCs w:val="32"/>
        </w:rPr>
        <w:t xml:space="preserve"> </w:t>
      </w:r>
    </w:p>
    <w:p w:rsidR="00E42186" w:rsidRDefault="00B5283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5</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住房保障支出</w:t>
      </w:r>
      <w:r>
        <w:rPr>
          <w:rFonts w:ascii="仿宋_GB2312" w:eastAsia="仿宋_GB2312" w:hAnsi="楷体" w:hint="eastAsia"/>
          <w:kern w:val="0"/>
          <w:sz w:val="32"/>
          <w:szCs w:val="32"/>
          <w:u w:val="single"/>
        </w:rPr>
        <w:t>84.29</w:t>
      </w:r>
      <w:r>
        <w:rPr>
          <w:rFonts w:ascii="仿宋_GB2312" w:eastAsia="仿宋_GB2312" w:hAnsi="楷体" w:hint="eastAsia"/>
          <w:kern w:val="0"/>
          <w:sz w:val="32"/>
          <w:szCs w:val="32"/>
        </w:rPr>
        <w:t>万元，主要用于住房公积金财补部分支出。与上年相比增加</w:t>
      </w:r>
      <w:r>
        <w:rPr>
          <w:rFonts w:ascii="仿宋_GB2312" w:eastAsia="仿宋_GB2312" w:hAnsi="楷体" w:hint="eastAsia"/>
          <w:kern w:val="0"/>
          <w:sz w:val="32"/>
          <w:szCs w:val="32"/>
          <w:u w:val="single"/>
        </w:rPr>
        <w:t>0.61</w:t>
      </w:r>
      <w:r>
        <w:rPr>
          <w:rFonts w:ascii="仿宋_GB2312" w:eastAsia="仿宋_GB2312" w:hAnsi="楷体" w:hint="eastAsia"/>
          <w:kern w:val="0"/>
          <w:sz w:val="32"/>
          <w:szCs w:val="32"/>
        </w:rPr>
        <w:t>万元，增长</w:t>
      </w:r>
      <w:r>
        <w:rPr>
          <w:rFonts w:ascii="仿宋_GB2312" w:eastAsia="仿宋_GB2312" w:hAnsi="楷体"/>
          <w:kern w:val="0"/>
          <w:sz w:val="32"/>
          <w:szCs w:val="32"/>
          <w:u w:val="single"/>
        </w:rPr>
        <w:t>0.</w:t>
      </w:r>
      <w:r>
        <w:rPr>
          <w:rFonts w:ascii="仿宋_GB2312" w:eastAsia="仿宋_GB2312" w:hAnsi="楷体" w:hint="eastAsia"/>
          <w:kern w:val="0"/>
          <w:sz w:val="32"/>
          <w:szCs w:val="32"/>
          <w:u w:val="single"/>
        </w:rPr>
        <w:t>72</w:t>
      </w:r>
      <w:r>
        <w:rPr>
          <w:rFonts w:ascii="仿宋_GB2312" w:eastAsia="仿宋_GB2312" w:hAnsi="楷体" w:hint="eastAsia"/>
          <w:kern w:val="0"/>
          <w:sz w:val="32"/>
          <w:szCs w:val="32"/>
        </w:rPr>
        <w:t>%</w:t>
      </w:r>
      <w:r>
        <w:rPr>
          <w:rFonts w:ascii="仿宋_GB2312" w:eastAsia="仿宋_GB2312" w:hAnsi="楷体" w:hint="eastAsia"/>
          <w:kern w:val="0"/>
          <w:sz w:val="32"/>
          <w:szCs w:val="32"/>
        </w:rPr>
        <w:t>。主要原因是住房公积金财补部分支出增加。</w:t>
      </w:r>
    </w:p>
    <w:p w:rsidR="00E42186" w:rsidRDefault="00B52835">
      <w:pPr>
        <w:widowControl/>
        <w:spacing w:line="560" w:lineRule="exact"/>
        <w:ind w:leftChars="76" w:left="160" w:firstLineChars="150" w:firstLine="480"/>
        <w:rPr>
          <w:rFonts w:ascii="仿宋_GB2312" w:eastAsia="仿宋_GB2312" w:hAnsi="楷体"/>
          <w:kern w:val="0"/>
          <w:sz w:val="32"/>
          <w:szCs w:val="32"/>
          <w:highlight w:val="yellow"/>
        </w:rPr>
      </w:pPr>
      <w:r>
        <w:rPr>
          <w:rFonts w:ascii="仿宋_GB2312" w:eastAsia="仿宋_GB2312" w:hAnsi="楷体" w:hint="eastAsia"/>
          <w:kern w:val="0"/>
          <w:sz w:val="32"/>
          <w:szCs w:val="32"/>
        </w:rPr>
        <w:t>6</w:t>
      </w:r>
      <w:r>
        <w:rPr>
          <w:rFonts w:ascii="仿宋_GB2312" w:eastAsia="仿宋_GB2312" w:hAnsi="楷体" w:hint="eastAsia"/>
          <w:kern w:val="0"/>
          <w:sz w:val="32"/>
          <w:szCs w:val="32"/>
        </w:rPr>
        <w:t>．基本支出预算数为</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1551.10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万元。与上年相比增加</w:t>
      </w:r>
      <w:r>
        <w:rPr>
          <w:rFonts w:ascii="仿宋_GB2312" w:eastAsia="仿宋_GB2312" w:hAnsi="楷体" w:hint="eastAsia"/>
          <w:kern w:val="0"/>
          <w:sz w:val="32"/>
          <w:szCs w:val="32"/>
          <w:u w:val="single"/>
        </w:rPr>
        <w:t>3.24</w:t>
      </w:r>
      <w:r>
        <w:rPr>
          <w:rFonts w:ascii="仿宋_GB2312" w:eastAsia="仿宋_GB2312" w:hAnsi="楷体" w:hint="eastAsia"/>
          <w:kern w:val="0"/>
          <w:sz w:val="32"/>
          <w:szCs w:val="32"/>
        </w:rPr>
        <w:t>万元，增长</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0.2</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r>
        <w:rPr>
          <w:rFonts w:ascii="仿宋_GB2312" w:eastAsia="仿宋_GB2312" w:hAnsi="楷体" w:hint="eastAsia"/>
          <w:color w:val="000000" w:themeColor="text1"/>
          <w:kern w:val="0"/>
          <w:sz w:val="32"/>
          <w:szCs w:val="32"/>
        </w:rPr>
        <w:t>主要原因是</w:t>
      </w:r>
      <w:r>
        <w:rPr>
          <w:rFonts w:ascii="仿宋_GB2312" w:eastAsia="仿宋_GB2312" w:hAnsi="楷体" w:hint="eastAsia"/>
          <w:kern w:val="0"/>
          <w:sz w:val="32"/>
          <w:szCs w:val="32"/>
        </w:rPr>
        <w:t>卫生健康支出</w:t>
      </w:r>
      <w:r>
        <w:rPr>
          <w:rFonts w:ascii="仿宋_GB2312" w:eastAsia="仿宋_GB2312" w:hAnsi="楷体" w:hint="eastAsia"/>
          <w:kern w:val="0"/>
          <w:sz w:val="32"/>
          <w:szCs w:val="32"/>
        </w:rPr>
        <w:t>减少</w:t>
      </w:r>
      <w:r>
        <w:rPr>
          <w:rFonts w:ascii="仿宋_GB2312" w:eastAsia="仿宋_GB2312" w:hAnsi="楷体" w:hint="eastAsia"/>
          <w:kern w:val="0"/>
          <w:sz w:val="32"/>
          <w:szCs w:val="32"/>
        </w:rPr>
        <w:t>。项目支出预算数为</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806.94</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万元。与上年相比减少</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206.53</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万元，增长（减少）</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25.59</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r>
        <w:rPr>
          <w:rFonts w:ascii="仿宋_GB2312" w:eastAsia="仿宋_GB2312" w:hAnsi="楷体" w:hint="eastAsia"/>
          <w:color w:val="000000" w:themeColor="text1"/>
          <w:kern w:val="0"/>
          <w:sz w:val="32"/>
          <w:szCs w:val="32"/>
        </w:rPr>
        <w:t>主要原因</w:t>
      </w:r>
      <w:r>
        <w:rPr>
          <w:rFonts w:ascii="仿宋_GB2312" w:eastAsia="仿宋_GB2312" w:hAnsi="楷体" w:hint="eastAsia"/>
          <w:kern w:val="0"/>
          <w:sz w:val="32"/>
          <w:szCs w:val="32"/>
        </w:rPr>
        <w:t>是</w:t>
      </w:r>
      <w:r>
        <w:rPr>
          <w:rFonts w:ascii="仿宋_GB2312" w:eastAsia="仿宋_GB2312" w:hAnsi="楷体" w:hint="eastAsia"/>
          <w:kern w:val="0"/>
          <w:sz w:val="32"/>
          <w:szCs w:val="32"/>
        </w:rPr>
        <w:t>完成</w:t>
      </w:r>
      <w:r>
        <w:rPr>
          <w:rFonts w:ascii="仿宋_GB2312" w:eastAsia="仿宋_GB2312" w:hAnsi="楷体" w:hint="eastAsia"/>
          <w:kern w:val="0"/>
          <w:sz w:val="32"/>
          <w:szCs w:val="32"/>
        </w:rPr>
        <w:t>2020</w:t>
      </w:r>
      <w:r>
        <w:rPr>
          <w:rFonts w:ascii="仿宋_GB2312" w:eastAsia="仿宋_GB2312" w:hAnsi="楷体" w:hint="eastAsia"/>
          <w:kern w:val="0"/>
          <w:sz w:val="32"/>
          <w:szCs w:val="32"/>
        </w:rPr>
        <w:t>年中小学集中改厕建设</w:t>
      </w:r>
      <w:r>
        <w:rPr>
          <w:rFonts w:ascii="仿宋_GB2312" w:eastAsia="仿宋_GB2312" w:hAnsi="楷体" w:hint="eastAsia"/>
          <w:kern w:val="0"/>
          <w:sz w:val="32"/>
          <w:szCs w:val="32"/>
        </w:rPr>
        <w:t>、</w:t>
      </w:r>
      <w:r>
        <w:rPr>
          <w:rFonts w:ascii="仿宋_GB2312" w:eastAsia="仿宋_GB2312" w:hAnsi="楷体" w:hint="eastAsia"/>
          <w:kern w:val="0"/>
          <w:sz w:val="32"/>
          <w:szCs w:val="32"/>
        </w:rPr>
        <w:t>2</w:t>
      </w:r>
      <w:r>
        <w:rPr>
          <w:rFonts w:ascii="仿宋_GB2312" w:eastAsia="仿宋_GB2312" w:hAnsi="楷体"/>
          <w:kern w:val="0"/>
          <w:sz w:val="32"/>
          <w:szCs w:val="32"/>
        </w:rPr>
        <w:t>022</w:t>
      </w:r>
      <w:r>
        <w:rPr>
          <w:rFonts w:ascii="仿宋_GB2312" w:eastAsia="仿宋_GB2312" w:hAnsi="楷体" w:hint="eastAsia"/>
          <w:kern w:val="0"/>
          <w:sz w:val="32"/>
          <w:szCs w:val="32"/>
        </w:rPr>
        <w:t>年安排的学校空气源热泵取暖服务费</w:t>
      </w:r>
      <w:r>
        <w:rPr>
          <w:rFonts w:ascii="仿宋_GB2312" w:eastAsia="仿宋_GB2312" w:hAnsi="楷体" w:hint="eastAsia"/>
          <w:kern w:val="0"/>
          <w:sz w:val="32"/>
          <w:szCs w:val="32"/>
        </w:rPr>
        <w:t>及</w:t>
      </w:r>
      <w:r>
        <w:rPr>
          <w:rFonts w:ascii="仿宋_GB2312" w:eastAsia="仿宋_GB2312" w:hAnsi="楷体" w:hint="eastAsia"/>
          <w:color w:val="000000" w:themeColor="text1"/>
          <w:kern w:val="0"/>
          <w:sz w:val="32"/>
          <w:szCs w:val="32"/>
        </w:rPr>
        <w:t>农村中小学幼儿园厕所拆除重建、维修改造</w:t>
      </w:r>
      <w:r>
        <w:rPr>
          <w:rFonts w:ascii="仿宋_GB2312" w:eastAsia="仿宋_GB2312" w:hAnsi="楷体" w:hint="eastAsia"/>
          <w:kern w:val="0"/>
          <w:sz w:val="32"/>
          <w:szCs w:val="32"/>
        </w:rPr>
        <w:t>。</w:t>
      </w:r>
    </w:p>
    <w:p w:rsidR="00E42186" w:rsidRDefault="00E42186">
      <w:pPr>
        <w:widowControl/>
        <w:spacing w:line="560" w:lineRule="exact"/>
        <w:ind w:firstLine="640"/>
        <w:rPr>
          <w:rFonts w:ascii="仿宋_GB2312" w:eastAsia="仿宋_GB2312" w:hAnsi="楷体"/>
          <w:kern w:val="0"/>
          <w:sz w:val="32"/>
          <w:szCs w:val="32"/>
        </w:rPr>
      </w:pPr>
    </w:p>
    <w:p w:rsidR="00E42186" w:rsidRDefault="00B52835">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lastRenderedPageBreak/>
        <w:t>二、收入预算情况说明</w:t>
      </w:r>
    </w:p>
    <w:p w:rsidR="00E42186" w:rsidRDefault="00B5283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襄汾县汾城镇联合学校</w:t>
      </w:r>
      <w:r>
        <w:rPr>
          <w:rFonts w:ascii="仿宋_GB2312" w:eastAsia="仿宋_GB2312" w:hAnsi="楷体" w:hint="eastAsia"/>
          <w:kern w:val="0"/>
          <w:sz w:val="32"/>
          <w:szCs w:val="32"/>
        </w:rPr>
        <w:t>本年收入预算合计</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2358.04</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万元，其中：一般公共预算收入</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2331.44</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万元，占</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98.87</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；政府性基金预算收入</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26.6</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万元，占</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1.13</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；财政专户管理资金</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万元，占</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；国有资本经营预算收入</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万元，占</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w:t>
      </w:r>
      <w:r>
        <w:rPr>
          <w:rFonts w:ascii="仿宋_GB2312" w:eastAsia="仿宋_GB2312" w:hAnsi="楷体" w:hint="eastAsia"/>
          <w:kern w:val="0"/>
          <w:sz w:val="32"/>
          <w:szCs w:val="32"/>
        </w:rPr>
        <w:t>；其他资金</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万元，占</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p>
    <w:p w:rsidR="00E42186" w:rsidRDefault="00B52835">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三、支出预算情况说明</w:t>
      </w:r>
    </w:p>
    <w:p w:rsidR="00E42186" w:rsidRDefault="00B5283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襄汾县汾城镇联合学校</w:t>
      </w:r>
      <w:r>
        <w:rPr>
          <w:rFonts w:ascii="仿宋_GB2312" w:eastAsia="仿宋_GB2312" w:hAnsi="楷体" w:hint="eastAsia"/>
          <w:kern w:val="0"/>
          <w:sz w:val="32"/>
          <w:szCs w:val="32"/>
        </w:rPr>
        <w:t>本年支出预算合计</w:t>
      </w:r>
      <w:r>
        <w:rPr>
          <w:rFonts w:ascii="仿宋_GB2312" w:eastAsia="仿宋_GB2312" w:hAnsi="楷体" w:hint="eastAsia"/>
          <w:kern w:val="0"/>
          <w:sz w:val="32"/>
          <w:szCs w:val="32"/>
          <w:u w:val="single"/>
        </w:rPr>
        <w:t>2358.04</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万元，其中：基本支出</w:t>
      </w:r>
      <w:r>
        <w:rPr>
          <w:rFonts w:ascii="仿宋_GB2312" w:eastAsia="仿宋_GB2312" w:hAnsi="楷体"/>
          <w:kern w:val="0"/>
          <w:sz w:val="32"/>
          <w:szCs w:val="32"/>
        </w:rPr>
        <w:t xml:space="preserve"> </w:t>
      </w:r>
      <w:r>
        <w:rPr>
          <w:rFonts w:ascii="仿宋_GB2312" w:eastAsia="仿宋_GB2312" w:hAnsi="楷体" w:hint="eastAsia"/>
          <w:kern w:val="0"/>
          <w:sz w:val="32"/>
          <w:szCs w:val="32"/>
          <w:u w:val="single"/>
        </w:rPr>
        <w:t>1551.1</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万元，占</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65.78</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；项目支出</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806.94</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万元，占</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34.22</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r>
        <w:rPr>
          <w:rFonts w:ascii="仿宋_GB2312" w:eastAsia="仿宋_GB2312" w:hAnsi="楷体" w:hint="eastAsia"/>
          <w:kern w:val="0"/>
          <w:sz w:val="32"/>
          <w:szCs w:val="32"/>
        </w:rPr>
        <w:t xml:space="preserve"> </w:t>
      </w:r>
    </w:p>
    <w:p w:rsidR="00E42186" w:rsidRDefault="00B52835">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四、财政拨款收支预算总体情况说明</w:t>
      </w:r>
    </w:p>
    <w:p w:rsidR="00E42186" w:rsidRDefault="00B5283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襄汾县汾城镇联合学校</w:t>
      </w:r>
      <w:r>
        <w:rPr>
          <w:rFonts w:ascii="仿宋_GB2312" w:eastAsia="仿宋_GB2312" w:hAnsi="楷体" w:hint="eastAsia"/>
          <w:kern w:val="0"/>
          <w:sz w:val="32"/>
          <w:szCs w:val="32"/>
        </w:rPr>
        <w:t>2022</w:t>
      </w:r>
      <w:r>
        <w:rPr>
          <w:rFonts w:ascii="仿宋_GB2312" w:eastAsia="仿宋_GB2312" w:hAnsi="楷体" w:hint="eastAsia"/>
          <w:kern w:val="0"/>
          <w:sz w:val="32"/>
          <w:szCs w:val="32"/>
        </w:rPr>
        <w:t>年度财政拨款收、支总预算</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2358.04</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万元。与上年相比，财政拨款收、支总计各减少</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203.29</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万元，减少</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8.62</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r>
        <w:rPr>
          <w:rFonts w:ascii="仿宋_GB2312" w:eastAsia="仿宋_GB2312" w:hAnsi="楷体" w:hint="eastAsia"/>
          <w:color w:val="000000" w:themeColor="text1"/>
          <w:kern w:val="0"/>
          <w:sz w:val="32"/>
          <w:szCs w:val="32"/>
        </w:rPr>
        <w:t>主</w:t>
      </w:r>
      <w:r>
        <w:rPr>
          <w:rFonts w:ascii="仿宋_GB2312" w:eastAsia="仿宋_GB2312" w:hAnsi="楷体" w:hint="eastAsia"/>
          <w:color w:val="000000" w:themeColor="text1"/>
          <w:kern w:val="0"/>
          <w:sz w:val="32"/>
          <w:szCs w:val="32"/>
        </w:rPr>
        <w:t>要原因是</w:t>
      </w:r>
      <w:r>
        <w:rPr>
          <w:rFonts w:ascii="仿宋_GB2312" w:eastAsia="仿宋_GB2312" w:hAnsi="楷体" w:hint="eastAsia"/>
          <w:kern w:val="0"/>
          <w:sz w:val="32"/>
          <w:szCs w:val="32"/>
        </w:rPr>
        <w:t>2021</w:t>
      </w:r>
      <w:r>
        <w:rPr>
          <w:rFonts w:ascii="仿宋_GB2312" w:eastAsia="仿宋_GB2312" w:hAnsi="楷体" w:hint="eastAsia"/>
          <w:kern w:val="0"/>
          <w:sz w:val="32"/>
          <w:szCs w:val="32"/>
        </w:rPr>
        <w:t>年包括提前下达的专项资金，本年年初预算不包含，本年提前下达的专项资金通过行文下达。</w:t>
      </w:r>
    </w:p>
    <w:p w:rsidR="00E42186" w:rsidRDefault="00B52835">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五、一般公共预算支出预算情况说明</w:t>
      </w:r>
    </w:p>
    <w:p w:rsidR="00E42186" w:rsidRDefault="00B52835">
      <w:pPr>
        <w:widowControl/>
        <w:spacing w:line="560" w:lineRule="exact"/>
        <w:ind w:firstLine="641"/>
        <w:rPr>
          <w:rFonts w:ascii="仿宋_GB2312" w:eastAsia="仿宋_GB2312" w:hAnsi="楷体"/>
          <w:kern w:val="0"/>
          <w:sz w:val="32"/>
          <w:szCs w:val="32"/>
        </w:rPr>
      </w:pPr>
      <w:r>
        <w:rPr>
          <w:rFonts w:ascii="仿宋_GB2312" w:eastAsia="仿宋_GB2312" w:hAnsi="楷体" w:hint="eastAsia"/>
          <w:kern w:val="0"/>
          <w:sz w:val="32"/>
          <w:szCs w:val="32"/>
        </w:rPr>
        <w:t>襄汾县汾城镇联合学校</w:t>
      </w:r>
      <w:r>
        <w:rPr>
          <w:rFonts w:ascii="仿宋_GB2312" w:eastAsia="仿宋_GB2312" w:hAnsi="楷体" w:hint="eastAsia"/>
          <w:kern w:val="0"/>
          <w:sz w:val="32"/>
          <w:szCs w:val="32"/>
        </w:rPr>
        <w:t>2022</w:t>
      </w:r>
      <w:r>
        <w:rPr>
          <w:rFonts w:ascii="仿宋_GB2312" w:eastAsia="仿宋_GB2312" w:hAnsi="楷体" w:hint="eastAsia"/>
          <w:kern w:val="0"/>
          <w:sz w:val="32"/>
          <w:szCs w:val="32"/>
        </w:rPr>
        <w:t>年一般公共预算支出预算</w:t>
      </w:r>
      <w:r>
        <w:rPr>
          <w:rFonts w:ascii="仿宋_GB2312" w:eastAsia="仿宋_GB2312" w:hAnsi="楷体" w:hint="eastAsia"/>
          <w:kern w:val="0"/>
          <w:sz w:val="32"/>
          <w:szCs w:val="32"/>
          <w:u w:val="single"/>
        </w:rPr>
        <w:t>2331.44</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万元，与上年相比减少</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229.89</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万元，减少</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9.86</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r>
        <w:rPr>
          <w:rFonts w:ascii="仿宋_GB2312" w:eastAsia="仿宋_GB2312" w:hAnsi="楷体" w:hint="eastAsia"/>
          <w:color w:val="000000" w:themeColor="text1"/>
          <w:kern w:val="0"/>
          <w:sz w:val="32"/>
          <w:szCs w:val="32"/>
        </w:rPr>
        <w:t>主要原因是</w:t>
      </w:r>
      <w:r>
        <w:rPr>
          <w:rFonts w:ascii="仿宋_GB2312" w:eastAsia="仿宋_GB2312" w:hAnsi="楷体" w:hint="eastAsia"/>
          <w:kern w:val="0"/>
          <w:sz w:val="32"/>
          <w:szCs w:val="32"/>
        </w:rPr>
        <w:t>2021</w:t>
      </w:r>
      <w:r>
        <w:rPr>
          <w:rFonts w:ascii="仿宋_GB2312" w:eastAsia="仿宋_GB2312" w:hAnsi="楷体" w:hint="eastAsia"/>
          <w:kern w:val="0"/>
          <w:sz w:val="32"/>
          <w:szCs w:val="32"/>
        </w:rPr>
        <w:t>年包括提前下达的专项资金，本年年初预算不包含，本年提前下达的专项资金通过行文下达。</w:t>
      </w:r>
    </w:p>
    <w:p w:rsidR="00E42186" w:rsidRDefault="00B52835">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六、一般公共预算基本支出预算情况说明</w:t>
      </w:r>
    </w:p>
    <w:p w:rsidR="00E42186" w:rsidRDefault="00B52835">
      <w:pPr>
        <w:widowControl/>
        <w:spacing w:line="560" w:lineRule="exact"/>
        <w:ind w:firstLine="641"/>
        <w:rPr>
          <w:rFonts w:ascii="仿宋_GB2312" w:eastAsia="仿宋_GB2312" w:hAnsi="楷体"/>
          <w:kern w:val="0"/>
          <w:sz w:val="32"/>
          <w:szCs w:val="32"/>
        </w:rPr>
      </w:pPr>
      <w:r>
        <w:rPr>
          <w:rFonts w:ascii="仿宋_GB2312" w:eastAsia="仿宋_GB2312" w:hAnsi="楷体" w:hint="eastAsia"/>
          <w:kern w:val="0"/>
          <w:sz w:val="32"/>
          <w:szCs w:val="32"/>
        </w:rPr>
        <w:t>襄汾县汾城镇联合学校</w:t>
      </w:r>
      <w:r>
        <w:rPr>
          <w:rFonts w:ascii="仿宋_GB2312" w:eastAsia="仿宋_GB2312" w:hAnsi="楷体" w:hint="eastAsia"/>
          <w:kern w:val="0"/>
          <w:sz w:val="32"/>
          <w:szCs w:val="32"/>
        </w:rPr>
        <w:t>2022</w:t>
      </w:r>
      <w:r>
        <w:rPr>
          <w:rFonts w:ascii="仿宋_GB2312" w:eastAsia="仿宋_GB2312" w:hAnsi="楷体" w:hint="eastAsia"/>
          <w:kern w:val="0"/>
          <w:sz w:val="32"/>
          <w:szCs w:val="32"/>
        </w:rPr>
        <w:t>年度一般公共预算基本支出预算</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1551.1</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万元，其中：</w:t>
      </w:r>
    </w:p>
    <w:p w:rsidR="00E42186" w:rsidRDefault="00B52835">
      <w:pPr>
        <w:widowControl/>
        <w:spacing w:line="560" w:lineRule="exact"/>
        <w:ind w:firstLine="641"/>
        <w:rPr>
          <w:rFonts w:ascii="仿宋_GB2312" w:eastAsia="仿宋_GB2312" w:hAnsi="楷体"/>
          <w:kern w:val="0"/>
          <w:sz w:val="32"/>
          <w:szCs w:val="32"/>
        </w:rPr>
      </w:pPr>
      <w:r>
        <w:rPr>
          <w:rFonts w:ascii="仿宋_GB2312" w:eastAsia="仿宋_GB2312" w:hAnsi="楷体" w:hint="eastAsia"/>
          <w:kern w:val="0"/>
          <w:sz w:val="32"/>
          <w:szCs w:val="32"/>
        </w:rPr>
        <w:lastRenderedPageBreak/>
        <w:t>（一）人员经费</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1551.1</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万元。主要包括：基本工资</w:t>
      </w:r>
      <w:r>
        <w:rPr>
          <w:rFonts w:ascii="仿宋_GB2312" w:eastAsia="仿宋_GB2312" w:hAnsi="楷体" w:hint="eastAsia"/>
          <w:kern w:val="0"/>
          <w:sz w:val="32"/>
          <w:szCs w:val="32"/>
          <w:u w:val="single"/>
        </w:rPr>
        <w:t>584.43</w:t>
      </w:r>
      <w:r>
        <w:rPr>
          <w:rFonts w:ascii="仿宋_GB2312" w:eastAsia="仿宋_GB2312" w:hAnsi="楷体" w:hint="eastAsia"/>
          <w:kern w:val="0"/>
          <w:sz w:val="32"/>
          <w:szCs w:val="32"/>
        </w:rPr>
        <w:t>万元</w:t>
      </w:r>
      <w:r>
        <w:rPr>
          <w:rFonts w:ascii="仿宋_GB2312" w:eastAsia="仿宋_GB2312" w:hAnsi="楷体" w:hint="eastAsia"/>
          <w:kern w:val="0"/>
          <w:sz w:val="32"/>
          <w:szCs w:val="32"/>
        </w:rPr>
        <w:t>、津贴补贴</w:t>
      </w:r>
      <w:r>
        <w:rPr>
          <w:rFonts w:ascii="仿宋_GB2312" w:eastAsia="仿宋_GB2312" w:hAnsi="楷体" w:hint="eastAsia"/>
          <w:kern w:val="0"/>
          <w:sz w:val="32"/>
          <w:szCs w:val="32"/>
          <w:u w:val="single"/>
        </w:rPr>
        <w:t xml:space="preserve">210.11 </w:t>
      </w:r>
      <w:r>
        <w:rPr>
          <w:rFonts w:ascii="仿宋_GB2312" w:eastAsia="仿宋_GB2312" w:hAnsi="楷体" w:hint="eastAsia"/>
          <w:kern w:val="0"/>
          <w:sz w:val="32"/>
          <w:szCs w:val="32"/>
        </w:rPr>
        <w:t>万元</w:t>
      </w:r>
      <w:r>
        <w:rPr>
          <w:rFonts w:ascii="仿宋_GB2312" w:eastAsia="仿宋_GB2312" w:hAnsi="楷体" w:hint="eastAsia"/>
          <w:kern w:val="0"/>
          <w:sz w:val="32"/>
          <w:szCs w:val="32"/>
        </w:rPr>
        <w:t>、社会保障缴费</w:t>
      </w:r>
      <w:r>
        <w:rPr>
          <w:rFonts w:ascii="仿宋_GB2312" w:eastAsia="仿宋_GB2312" w:hAnsi="楷体" w:hint="eastAsia"/>
          <w:kern w:val="0"/>
          <w:sz w:val="32"/>
          <w:szCs w:val="32"/>
          <w:u w:val="single"/>
        </w:rPr>
        <w:t>226.12</w:t>
      </w:r>
      <w:r>
        <w:rPr>
          <w:rFonts w:ascii="仿宋_GB2312" w:eastAsia="仿宋_GB2312" w:hAnsi="楷体" w:hint="eastAsia"/>
          <w:kern w:val="0"/>
          <w:sz w:val="32"/>
          <w:szCs w:val="32"/>
        </w:rPr>
        <w:t>万元</w:t>
      </w:r>
      <w:r>
        <w:rPr>
          <w:rFonts w:ascii="仿宋_GB2312" w:eastAsia="仿宋_GB2312" w:hAnsi="楷体" w:hint="eastAsia"/>
          <w:kern w:val="0"/>
          <w:sz w:val="32"/>
          <w:szCs w:val="32"/>
        </w:rPr>
        <w:t>、绩效工资</w:t>
      </w:r>
      <w:r>
        <w:rPr>
          <w:rFonts w:ascii="仿宋_GB2312" w:eastAsia="仿宋_GB2312" w:hAnsi="楷体" w:hint="eastAsia"/>
          <w:kern w:val="0"/>
          <w:sz w:val="32"/>
          <w:szCs w:val="32"/>
          <w:u w:val="single"/>
        </w:rPr>
        <w:t xml:space="preserve">332.89 </w:t>
      </w:r>
      <w:r>
        <w:rPr>
          <w:rFonts w:ascii="仿宋_GB2312" w:eastAsia="仿宋_GB2312" w:hAnsi="楷体" w:hint="eastAsia"/>
          <w:kern w:val="0"/>
          <w:sz w:val="32"/>
          <w:szCs w:val="32"/>
          <w:u w:val="single"/>
        </w:rPr>
        <w:t>万元</w:t>
      </w:r>
      <w:r>
        <w:rPr>
          <w:rFonts w:ascii="仿宋_GB2312" w:eastAsia="仿宋_GB2312" w:hAnsi="楷体" w:hint="eastAsia"/>
          <w:kern w:val="0"/>
          <w:sz w:val="32"/>
          <w:szCs w:val="32"/>
        </w:rPr>
        <w:t>、离休费</w:t>
      </w:r>
      <w:r>
        <w:rPr>
          <w:rFonts w:ascii="仿宋_GB2312" w:eastAsia="仿宋_GB2312" w:hAnsi="楷体" w:hint="eastAsia"/>
          <w:kern w:val="0"/>
          <w:sz w:val="32"/>
          <w:szCs w:val="32"/>
          <w:u w:val="single"/>
        </w:rPr>
        <w:t>10.17</w:t>
      </w:r>
      <w:r>
        <w:rPr>
          <w:rFonts w:ascii="仿宋_GB2312" w:eastAsia="仿宋_GB2312" w:hAnsi="楷体" w:hint="eastAsia"/>
          <w:kern w:val="0"/>
          <w:sz w:val="32"/>
          <w:szCs w:val="32"/>
        </w:rPr>
        <w:t>万元</w:t>
      </w:r>
      <w:r>
        <w:rPr>
          <w:rFonts w:ascii="仿宋_GB2312" w:eastAsia="仿宋_GB2312" w:hAnsi="楷体" w:hint="eastAsia"/>
          <w:kern w:val="0"/>
          <w:sz w:val="32"/>
          <w:szCs w:val="32"/>
        </w:rPr>
        <w:t>、退休费</w:t>
      </w:r>
      <w:r>
        <w:rPr>
          <w:rFonts w:ascii="仿宋_GB2312" w:eastAsia="仿宋_GB2312" w:hAnsi="楷体" w:hint="eastAsia"/>
          <w:kern w:val="0"/>
          <w:sz w:val="32"/>
          <w:szCs w:val="32"/>
          <w:u w:val="single"/>
        </w:rPr>
        <w:t>91.28</w:t>
      </w:r>
      <w:r>
        <w:rPr>
          <w:rFonts w:ascii="仿宋_GB2312" w:eastAsia="仿宋_GB2312" w:hAnsi="楷体" w:hint="eastAsia"/>
          <w:kern w:val="0"/>
          <w:sz w:val="32"/>
          <w:szCs w:val="32"/>
        </w:rPr>
        <w:t>万元</w:t>
      </w:r>
      <w:r>
        <w:rPr>
          <w:rFonts w:ascii="仿宋_GB2312" w:eastAsia="仿宋_GB2312" w:hAnsi="楷体" w:hint="eastAsia"/>
          <w:kern w:val="0"/>
          <w:sz w:val="32"/>
          <w:szCs w:val="32"/>
        </w:rPr>
        <w:t>、生活补助</w:t>
      </w:r>
      <w:r>
        <w:rPr>
          <w:rFonts w:ascii="仿宋_GB2312" w:eastAsia="仿宋_GB2312" w:hAnsi="楷体" w:hint="eastAsia"/>
          <w:kern w:val="0"/>
          <w:sz w:val="32"/>
          <w:szCs w:val="32"/>
          <w:u w:val="single"/>
        </w:rPr>
        <w:t>11.76</w:t>
      </w:r>
      <w:r>
        <w:rPr>
          <w:rFonts w:ascii="仿宋_GB2312" w:eastAsia="仿宋_GB2312" w:hAnsi="楷体" w:hint="eastAsia"/>
          <w:kern w:val="0"/>
          <w:sz w:val="32"/>
          <w:szCs w:val="32"/>
        </w:rPr>
        <w:t>万元</w:t>
      </w:r>
      <w:r>
        <w:rPr>
          <w:rFonts w:ascii="仿宋_GB2312" w:eastAsia="仿宋_GB2312" w:hAnsi="楷体" w:hint="eastAsia"/>
          <w:kern w:val="0"/>
          <w:sz w:val="32"/>
          <w:szCs w:val="32"/>
        </w:rPr>
        <w:t>、奖励金</w:t>
      </w:r>
      <w:r>
        <w:rPr>
          <w:rFonts w:ascii="仿宋_GB2312" w:eastAsia="仿宋_GB2312" w:hAnsi="楷体" w:hint="eastAsia"/>
          <w:kern w:val="0"/>
          <w:sz w:val="32"/>
          <w:szCs w:val="32"/>
          <w:u w:val="single"/>
        </w:rPr>
        <w:t>0.06</w:t>
      </w:r>
      <w:r>
        <w:rPr>
          <w:rFonts w:ascii="仿宋_GB2312" w:eastAsia="仿宋_GB2312" w:hAnsi="楷体" w:hint="eastAsia"/>
          <w:kern w:val="0"/>
          <w:sz w:val="32"/>
          <w:szCs w:val="32"/>
        </w:rPr>
        <w:t>万元</w:t>
      </w:r>
      <w:r>
        <w:rPr>
          <w:rFonts w:ascii="仿宋_GB2312" w:eastAsia="仿宋_GB2312" w:hAnsi="楷体" w:hint="eastAsia"/>
          <w:kern w:val="0"/>
          <w:sz w:val="32"/>
          <w:szCs w:val="32"/>
        </w:rPr>
        <w:t>、住房公积金</w:t>
      </w:r>
      <w:r>
        <w:rPr>
          <w:rFonts w:ascii="仿宋_GB2312" w:eastAsia="仿宋_GB2312" w:hAnsi="楷体" w:hint="eastAsia"/>
          <w:kern w:val="0"/>
          <w:sz w:val="32"/>
          <w:szCs w:val="32"/>
          <w:u w:val="single"/>
        </w:rPr>
        <w:t>84.29</w:t>
      </w:r>
      <w:r>
        <w:rPr>
          <w:rFonts w:ascii="仿宋_GB2312" w:eastAsia="仿宋_GB2312" w:hAnsi="楷体" w:hint="eastAsia"/>
          <w:kern w:val="0"/>
          <w:sz w:val="32"/>
          <w:szCs w:val="32"/>
        </w:rPr>
        <w:t>万元</w:t>
      </w:r>
      <w:r>
        <w:rPr>
          <w:rFonts w:ascii="仿宋_GB2312" w:eastAsia="仿宋_GB2312" w:hAnsi="楷体" w:hint="eastAsia"/>
          <w:kern w:val="0"/>
          <w:sz w:val="32"/>
          <w:szCs w:val="32"/>
        </w:rPr>
        <w:t>、其他对个人和家庭的补助支出</w:t>
      </w:r>
      <w:r>
        <w:rPr>
          <w:rFonts w:ascii="仿宋_GB2312" w:eastAsia="仿宋_GB2312" w:hAnsi="楷体" w:hint="eastAsia"/>
          <w:kern w:val="0"/>
          <w:sz w:val="32"/>
          <w:szCs w:val="32"/>
          <w:u w:val="single"/>
        </w:rPr>
        <w:t>113.27</w:t>
      </w:r>
      <w:r>
        <w:rPr>
          <w:rFonts w:ascii="仿宋_GB2312" w:eastAsia="仿宋_GB2312" w:hAnsi="楷体" w:hint="eastAsia"/>
          <w:kern w:val="0"/>
          <w:sz w:val="32"/>
          <w:szCs w:val="32"/>
        </w:rPr>
        <w:t>万元</w:t>
      </w:r>
      <w:r>
        <w:rPr>
          <w:rFonts w:ascii="仿宋_GB2312" w:eastAsia="仿宋_GB2312" w:hAnsi="楷体" w:hint="eastAsia"/>
          <w:kern w:val="0"/>
          <w:sz w:val="32"/>
          <w:szCs w:val="32"/>
        </w:rPr>
        <w:t>。</w:t>
      </w:r>
    </w:p>
    <w:p w:rsidR="00E42186" w:rsidRDefault="00B52835">
      <w:pPr>
        <w:autoSpaceDE w:val="0"/>
        <w:autoSpaceDN w:val="0"/>
        <w:adjustRightInd w:val="0"/>
        <w:spacing w:line="560" w:lineRule="exact"/>
        <w:ind w:firstLine="641"/>
        <w:jc w:val="left"/>
        <w:rPr>
          <w:rFonts w:ascii="仿宋_GB2312" w:eastAsia="仿宋_GB2312" w:hAnsi="楷体"/>
          <w:kern w:val="0"/>
          <w:sz w:val="32"/>
          <w:szCs w:val="32"/>
        </w:rPr>
      </w:pPr>
      <w:r>
        <w:rPr>
          <w:rFonts w:ascii="仿宋_GB2312" w:eastAsia="仿宋_GB2312" w:hAnsi="楷体" w:hint="eastAsia"/>
          <w:kern w:val="0"/>
          <w:sz w:val="32"/>
          <w:szCs w:val="32"/>
        </w:rPr>
        <w:t>（二）公用经费</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w:t>
      </w:r>
    </w:p>
    <w:p w:rsidR="00E42186" w:rsidRDefault="00B52835">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七、政府性基金预算支出预算情况说明</w:t>
      </w:r>
    </w:p>
    <w:p w:rsidR="00E42186" w:rsidRDefault="00B52835">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襄汾县汾城镇联合学校</w:t>
      </w:r>
      <w:r>
        <w:rPr>
          <w:rFonts w:ascii="仿宋_GB2312" w:eastAsia="仿宋_GB2312" w:hAnsi="楷体" w:hint="eastAsia"/>
          <w:kern w:val="0"/>
          <w:sz w:val="32"/>
          <w:szCs w:val="32"/>
        </w:rPr>
        <w:t>2022</w:t>
      </w:r>
      <w:r>
        <w:rPr>
          <w:rFonts w:ascii="仿宋_GB2312" w:eastAsia="仿宋_GB2312" w:hAnsi="楷体" w:hint="eastAsia"/>
          <w:kern w:val="0"/>
          <w:sz w:val="32"/>
          <w:szCs w:val="32"/>
        </w:rPr>
        <w:t>年政府性基金支出预算支出</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26.6</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万元。与上年相比增加</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26.6</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万元，增长</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100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r>
        <w:rPr>
          <w:rFonts w:ascii="仿宋_GB2312" w:eastAsia="仿宋_GB2312" w:hAnsi="楷体" w:hint="eastAsia"/>
          <w:kern w:val="0"/>
          <w:sz w:val="32"/>
          <w:szCs w:val="32"/>
        </w:rPr>
        <w:t>主要原因是</w:t>
      </w:r>
      <w:r>
        <w:rPr>
          <w:rFonts w:ascii="仿宋_GB2312" w:eastAsia="仿宋_GB2312" w:hAnsi="楷体" w:hint="eastAsia"/>
          <w:kern w:val="0"/>
          <w:sz w:val="32"/>
          <w:szCs w:val="32"/>
        </w:rPr>
        <w:t>空气能经费级农村中小学幼儿园厕所拆除重建、维修改造</w:t>
      </w:r>
      <w:r>
        <w:rPr>
          <w:rFonts w:ascii="仿宋_GB2312" w:eastAsia="仿宋_GB2312" w:hAnsi="楷体" w:hint="eastAsia"/>
          <w:kern w:val="0"/>
          <w:sz w:val="32"/>
          <w:szCs w:val="32"/>
        </w:rPr>
        <w:t>。</w:t>
      </w:r>
    </w:p>
    <w:p w:rsidR="00E42186" w:rsidRDefault="00B52835">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八、一般公共预算“三公”经费预算情况说明</w:t>
      </w:r>
    </w:p>
    <w:p w:rsidR="00E42186" w:rsidRDefault="00B52835">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襄汾县汾城镇联合学校</w:t>
      </w:r>
      <w:r>
        <w:rPr>
          <w:rFonts w:ascii="仿宋_GB2312" w:eastAsia="仿宋_GB2312" w:hAnsi="楷体" w:hint="eastAsia"/>
          <w:kern w:val="0"/>
          <w:sz w:val="32"/>
          <w:szCs w:val="32"/>
        </w:rPr>
        <w:t>2022</w:t>
      </w:r>
      <w:r>
        <w:rPr>
          <w:rFonts w:ascii="仿宋_GB2312" w:eastAsia="仿宋_GB2312" w:hAnsi="楷体" w:hint="eastAsia"/>
          <w:kern w:val="0"/>
          <w:sz w:val="32"/>
          <w:szCs w:val="32"/>
        </w:rPr>
        <w:t>年度一般公共预算拨款安排的“三公”经费预算支出中，因公出国（境）费支出</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万元，占“三公”经费的</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；公务用车购置及运行费支出</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万元，占“三公”经费的</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；公务接待费支出</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万元，占“三公”经费的</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。具体情况如下：</w:t>
      </w:r>
    </w:p>
    <w:p w:rsidR="00E42186" w:rsidRDefault="00B52835">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．因公出国（境）费预算支出</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万元，比上年预算增加（减少）</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w:t>
      </w:r>
    </w:p>
    <w:p w:rsidR="00E42186" w:rsidRDefault="00B52835">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kern w:val="0"/>
          <w:sz w:val="32"/>
          <w:szCs w:val="32"/>
        </w:rPr>
        <w:t>2</w:t>
      </w:r>
      <w:r>
        <w:rPr>
          <w:rFonts w:ascii="仿宋_GB2312" w:eastAsia="仿宋_GB2312" w:hAnsi="楷体" w:hint="eastAsia"/>
          <w:kern w:val="0"/>
          <w:sz w:val="32"/>
          <w:szCs w:val="32"/>
        </w:rPr>
        <w:t>．公务用车购置及运行费预算支出</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万元。其中：</w:t>
      </w:r>
    </w:p>
    <w:p w:rsidR="00E42186" w:rsidRDefault="00B52835">
      <w:pPr>
        <w:autoSpaceDE w:val="0"/>
        <w:autoSpaceDN w:val="0"/>
        <w:adjustRightInd w:val="0"/>
        <w:ind w:firstLineChars="150" w:firstLine="480"/>
        <w:jc w:val="left"/>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1</w:t>
      </w:r>
      <w:r>
        <w:rPr>
          <w:rFonts w:ascii="仿宋_GB2312" w:eastAsia="仿宋_GB2312" w:hAnsi="楷体" w:hint="eastAsia"/>
          <w:kern w:val="0"/>
          <w:sz w:val="32"/>
          <w:szCs w:val="32"/>
        </w:rPr>
        <w:t>）公务用车购置预算支出</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万元，比上年预算增加（减少）</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w:t>
      </w:r>
    </w:p>
    <w:p w:rsidR="00E42186" w:rsidRDefault="00B52835">
      <w:pPr>
        <w:autoSpaceDE w:val="0"/>
        <w:autoSpaceDN w:val="0"/>
        <w:adjustRightInd w:val="0"/>
        <w:ind w:firstLineChars="150" w:firstLine="480"/>
        <w:jc w:val="left"/>
        <w:rPr>
          <w:rFonts w:ascii="仿宋_GB2312" w:eastAsia="仿宋_GB2312" w:hAnsi="楷体"/>
          <w:kern w:val="0"/>
          <w:sz w:val="32"/>
          <w:szCs w:val="32"/>
        </w:rPr>
      </w:pPr>
      <w:r>
        <w:rPr>
          <w:rFonts w:ascii="仿宋_GB2312" w:eastAsia="仿宋_GB2312" w:hAnsi="楷体" w:hint="eastAsia"/>
          <w:kern w:val="0"/>
          <w:sz w:val="32"/>
          <w:szCs w:val="32"/>
        </w:rPr>
        <w:lastRenderedPageBreak/>
        <w:t>（</w:t>
      </w:r>
      <w:r>
        <w:rPr>
          <w:rFonts w:ascii="仿宋_GB2312" w:eastAsia="仿宋_GB2312" w:hAnsi="楷体"/>
          <w:kern w:val="0"/>
          <w:sz w:val="32"/>
          <w:szCs w:val="32"/>
        </w:rPr>
        <w:t>2</w:t>
      </w:r>
      <w:r>
        <w:rPr>
          <w:rFonts w:ascii="仿宋_GB2312" w:eastAsia="仿宋_GB2312" w:hAnsi="楷体" w:hint="eastAsia"/>
          <w:kern w:val="0"/>
          <w:sz w:val="32"/>
          <w:szCs w:val="32"/>
        </w:rPr>
        <w:t>）公务用车运行维护费预算支出</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万元，比上年预算增加（减少）</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kern w:val="0"/>
          <w:sz w:val="32"/>
          <w:szCs w:val="32"/>
          <w:u w:val="single"/>
        </w:rPr>
        <w:t xml:space="preserve"> </w:t>
      </w:r>
      <w:r w:rsidR="00C26D37">
        <w:rPr>
          <w:rFonts w:ascii="仿宋_GB2312" w:eastAsia="仿宋_GB2312" w:hAnsi="楷体" w:hint="eastAsia"/>
          <w:kern w:val="0"/>
          <w:sz w:val="32"/>
          <w:szCs w:val="32"/>
        </w:rPr>
        <w:t>万元</w:t>
      </w:r>
      <w:bookmarkStart w:id="0" w:name="_GoBack"/>
      <w:bookmarkEnd w:id="0"/>
      <w:r>
        <w:rPr>
          <w:rFonts w:ascii="仿宋_GB2312" w:eastAsia="仿宋_GB2312" w:hAnsi="楷体" w:hint="eastAsia"/>
          <w:kern w:val="0"/>
          <w:sz w:val="32"/>
          <w:szCs w:val="32"/>
        </w:rPr>
        <w:t>。</w:t>
      </w:r>
    </w:p>
    <w:p w:rsidR="00E42186" w:rsidRDefault="00B52835">
      <w:pPr>
        <w:autoSpaceDE w:val="0"/>
        <w:autoSpaceDN w:val="0"/>
        <w:adjustRightInd w:val="0"/>
        <w:ind w:firstLineChars="150" w:firstLine="480"/>
        <w:jc w:val="left"/>
        <w:rPr>
          <w:rFonts w:ascii="仿宋_GB2312" w:eastAsia="仿宋_GB2312" w:hAnsi="楷体"/>
          <w:kern w:val="0"/>
          <w:sz w:val="32"/>
          <w:szCs w:val="32"/>
          <w:u w:val="single"/>
        </w:rPr>
      </w:pPr>
      <w:r>
        <w:rPr>
          <w:rFonts w:ascii="仿宋_GB2312" w:eastAsia="仿宋_GB2312" w:hAnsi="楷体"/>
          <w:kern w:val="0"/>
          <w:sz w:val="32"/>
          <w:szCs w:val="32"/>
        </w:rPr>
        <w:t>3</w:t>
      </w:r>
      <w:r>
        <w:rPr>
          <w:rFonts w:ascii="仿宋_GB2312" w:eastAsia="仿宋_GB2312" w:hAnsi="楷体" w:hint="eastAsia"/>
          <w:kern w:val="0"/>
          <w:sz w:val="32"/>
          <w:szCs w:val="32"/>
        </w:rPr>
        <w:t>．公务接待费预算支出</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万元，比上年预算增加（减少</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w:t>
      </w:r>
    </w:p>
    <w:p w:rsidR="00E42186" w:rsidRDefault="00B52835">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九、一般公共预算机关运行经费支出预算情况说明</w:t>
      </w:r>
    </w:p>
    <w:p w:rsidR="00E42186" w:rsidRDefault="00B52835">
      <w:pPr>
        <w:autoSpaceDE w:val="0"/>
        <w:autoSpaceDN w:val="0"/>
        <w:adjustRightInd w:val="0"/>
        <w:ind w:firstLineChars="250" w:firstLine="800"/>
        <w:jc w:val="left"/>
        <w:rPr>
          <w:rFonts w:ascii="仿宋_GB2312" w:eastAsia="仿宋_GB2312" w:hAnsi="楷体"/>
          <w:kern w:val="0"/>
          <w:sz w:val="32"/>
          <w:szCs w:val="32"/>
          <w:u w:val="single"/>
        </w:rPr>
      </w:pPr>
      <w:r>
        <w:rPr>
          <w:rFonts w:ascii="仿宋_GB2312" w:eastAsia="仿宋_GB2312" w:hAnsi="楷体" w:hint="eastAsia"/>
          <w:kern w:val="0"/>
          <w:sz w:val="32"/>
          <w:szCs w:val="32"/>
        </w:rPr>
        <w:t>2022</w:t>
      </w:r>
      <w:r>
        <w:rPr>
          <w:rFonts w:ascii="仿宋_GB2312" w:eastAsia="仿宋_GB2312" w:hAnsi="楷体" w:hint="eastAsia"/>
          <w:kern w:val="0"/>
          <w:sz w:val="32"/>
          <w:szCs w:val="32"/>
        </w:rPr>
        <w:t>年本</w:t>
      </w:r>
      <w:r>
        <w:rPr>
          <w:rFonts w:ascii="仿宋_GB2312" w:eastAsia="仿宋_GB2312" w:hAnsi="楷体" w:hint="eastAsia"/>
          <w:kern w:val="0"/>
          <w:sz w:val="32"/>
          <w:szCs w:val="32"/>
        </w:rPr>
        <w:t>单位</w:t>
      </w:r>
      <w:r>
        <w:rPr>
          <w:rFonts w:ascii="仿宋_GB2312" w:eastAsia="仿宋_GB2312" w:hAnsi="楷体" w:hint="eastAsia"/>
          <w:kern w:val="0"/>
          <w:sz w:val="32"/>
          <w:szCs w:val="32"/>
        </w:rPr>
        <w:t>一般公共预算机关运行经费预算支出</w:t>
      </w:r>
    </w:p>
    <w:p w:rsidR="00E42186" w:rsidRDefault="00B52835">
      <w:pPr>
        <w:autoSpaceDE w:val="0"/>
        <w:autoSpaceDN w:val="0"/>
        <w:adjustRightInd w:val="0"/>
        <w:jc w:val="left"/>
        <w:rPr>
          <w:rFonts w:ascii="仿宋_GB2312" w:eastAsia="仿宋_GB2312" w:hAnsi="楷体"/>
          <w:kern w:val="0"/>
          <w:sz w:val="32"/>
          <w:szCs w:val="32"/>
        </w:rPr>
      </w:pP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万元，与上年相比增加</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万元，增长</w:t>
      </w:r>
      <w:r>
        <w:rPr>
          <w:rFonts w:ascii="仿宋_GB2312" w:eastAsia="仿宋_GB2312" w:hAnsi="楷体" w:hint="eastAsia"/>
          <w:kern w:val="0"/>
          <w:sz w:val="32"/>
          <w:szCs w:val="32"/>
          <w:u w:val="single"/>
        </w:rPr>
        <w:t>0</w:t>
      </w:r>
      <w:r>
        <w:rPr>
          <w:rFonts w:ascii="仿宋_GB2312" w:eastAsia="仿宋_GB2312" w:hAnsi="楷体"/>
          <w:kern w:val="0"/>
          <w:sz w:val="32"/>
          <w:szCs w:val="32"/>
        </w:rPr>
        <w:t>%</w:t>
      </w:r>
      <w:r>
        <w:rPr>
          <w:rFonts w:ascii="仿宋_GB2312" w:eastAsia="仿宋_GB2312" w:hAnsi="楷体" w:hint="eastAsia"/>
          <w:kern w:val="0"/>
          <w:sz w:val="32"/>
          <w:szCs w:val="32"/>
        </w:rPr>
        <w:t>。主要原因是：</w:t>
      </w:r>
      <w:r>
        <w:rPr>
          <w:rFonts w:ascii="仿宋_GB2312" w:eastAsia="仿宋_GB2312" w:hAnsi="楷体" w:hint="eastAsia"/>
          <w:kern w:val="0"/>
          <w:sz w:val="32"/>
          <w:szCs w:val="32"/>
        </w:rPr>
        <w:t>襄汾县汾城镇联合学校无</w:t>
      </w:r>
      <w:r>
        <w:rPr>
          <w:rFonts w:ascii="仿宋_GB2312" w:eastAsia="仿宋_GB2312" w:hAnsi="楷体" w:hint="eastAsia"/>
          <w:kern w:val="0"/>
          <w:sz w:val="32"/>
          <w:szCs w:val="32"/>
        </w:rPr>
        <w:t>机关运行经费支出</w:t>
      </w:r>
      <w:r>
        <w:rPr>
          <w:rFonts w:ascii="仿宋_GB2312" w:eastAsia="仿宋_GB2312" w:hAnsi="楷体" w:hint="eastAsia"/>
          <w:kern w:val="0"/>
          <w:sz w:val="32"/>
          <w:szCs w:val="32"/>
        </w:rPr>
        <w:t>。</w:t>
      </w:r>
    </w:p>
    <w:p w:rsidR="00E42186" w:rsidRDefault="00B52835">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十、政府采购支出预算情况说明</w:t>
      </w:r>
    </w:p>
    <w:p w:rsidR="00E42186" w:rsidRDefault="00B52835">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2022</w:t>
      </w:r>
      <w:r>
        <w:rPr>
          <w:rFonts w:ascii="仿宋_GB2312" w:eastAsia="仿宋_GB2312" w:hAnsi="楷体" w:hint="eastAsia"/>
          <w:kern w:val="0"/>
          <w:sz w:val="32"/>
          <w:szCs w:val="32"/>
        </w:rPr>
        <w:t>年度政府采购支出预算总额</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124.06</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万元，其中：拟采购货物支出</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万元、拟采购工程支出</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6.06</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万元、拟购买服务支出</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118</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w:t>
      </w:r>
    </w:p>
    <w:p w:rsidR="00E42186" w:rsidRDefault="00B52835">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十一、国有资产占用情况</w:t>
      </w:r>
    </w:p>
    <w:p w:rsidR="00E42186" w:rsidRDefault="00B52835">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本</w:t>
      </w:r>
      <w:r>
        <w:rPr>
          <w:rFonts w:ascii="仿宋_GB2312" w:eastAsia="仿宋_GB2312" w:hAnsi="楷体" w:hint="eastAsia"/>
          <w:kern w:val="0"/>
          <w:sz w:val="32"/>
          <w:szCs w:val="32"/>
        </w:rPr>
        <w:t>单位</w:t>
      </w:r>
      <w:r>
        <w:rPr>
          <w:rFonts w:ascii="仿宋_GB2312" w:eastAsia="仿宋_GB2312" w:hAnsi="楷体" w:hint="eastAsia"/>
          <w:kern w:val="0"/>
          <w:sz w:val="32"/>
          <w:szCs w:val="32"/>
        </w:rPr>
        <w:t>共有车辆</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辆，其中，一般公务用车</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辆、执法执勤用车</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辆、特种专业技术用车</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辆、其他用车</w:t>
      </w:r>
      <w:r>
        <w:rPr>
          <w:rFonts w:ascii="仿宋_GB2312" w:eastAsia="仿宋_GB2312" w:hAnsi="楷体" w:hint="eastAsia"/>
          <w:kern w:val="0"/>
          <w:sz w:val="32"/>
          <w:szCs w:val="32"/>
          <w:u w:val="single"/>
        </w:rPr>
        <w:t xml:space="preserve">0 </w:t>
      </w:r>
      <w:r>
        <w:rPr>
          <w:rFonts w:ascii="仿宋_GB2312" w:eastAsia="仿宋_GB2312" w:hAnsi="楷体" w:hint="eastAsia"/>
          <w:kern w:val="0"/>
          <w:sz w:val="32"/>
          <w:szCs w:val="32"/>
        </w:rPr>
        <w:t>辆等。</w:t>
      </w:r>
    </w:p>
    <w:p w:rsidR="00E42186" w:rsidRDefault="00B52835">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十二、预算绩效目标设置情况说明</w:t>
      </w:r>
    </w:p>
    <w:p w:rsidR="00E42186" w:rsidRDefault="00B52835">
      <w:pPr>
        <w:autoSpaceDE w:val="0"/>
        <w:autoSpaceDN w:val="0"/>
        <w:adjustRightInd w:val="0"/>
        <w:ind w:firstLineChars="250" w:firstLine="800"/>
        <w:jc w:val="left"/>
        <w:rPr>
          <w:rFonts w:ascii="仿宋_GB2312" w:eastAsia="仿宋_GB2312" w:hAnsi="楷体"/>
          <w:kern w:val="0"/>
          <w:sz w:val="32"/>
          <w:szCs w:val="32"/>
        </w:rPr>
      </w:pPr>
      <w:r>
        <w:rPr>
          <w:rFonts w:ascii="仿宋_GB2312" w:eastAsia="仿宋_GB2312" w:hAnsi="楷体" w:hint="eastAsia"/>
          <w:kern w:val="0"/>
          <w:sz w:val="32"/>
          <w:szCs w:val="32"/>
        </w:rPr>
        <w:t>2022</w:t>
      </w:r>
      <w:r>
        <w:rPr>
          <w:rFonts w:ascii="仿宋_GB2312" w:eastAsia="仿宋_GB2312" w:hAnsi="楷体" w:hint="eastAsia"/>
          <w:kern w:val="0"/>
          <w:sz w:val="32"/>
          <w:szCs w:val="32"/>
        </w:rPr>
        <w:t>年度，本</w:t>
      </w:r>
      <w:r>
        <w:rPr>
          <w:rFonts w:ascii="仿宋_GB2312" w:eastAsia="仿宋_GB2312" w:hAnsi="楷体" w:hint="eastAsia"/>
          <w:kern w:val="0"/>
          <w:sz w:val="32"/>
          <w:szCs w:val="32"/>
        </w:rPr>
        <w:t>单位</w:t>
      </w:r>
      <w:r>
        <w:rPr>
          <w:rFonts w:ascii="仿宋_GB2312" w:eastAsia="仿宋_GB2312" w:hAnsi="楷体" w:hint="eastAsia"/>
          <w:kern w:val="0"/>
          <w:sz w:val="32"/>
          <w:szCs w:val="32"/>
        </w:rPr>
        <w:t>单位共</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22</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个项目纳入绩效目标管理，涉及财政性资金合计</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806.94</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万元；本</w:t>
      </w:r>
      <w:r>
        <w:rPr>
          <w:rFonts w:ascii="仿宋_GB2312" w:eastAsia="仿宋_GB2312" w:hAnsi="楷体" w:hint="eastAsia"/>
          <w:kern w:val="0"/>
          <w:sz w:val="32"/>
          <w:szCs w:val="32"/>
        </w:rPr>
        <w:t>单位</w:t>
      </w:r>
      <w:r>
        <w:rPr>
          <w:rFonts w:ascii="仿宋_GB2312" w:eastAsia="仿宋_GB2312" w:hAnsi="楷体" w:hint="eastAsia"/>
          <w:kern w:val="0"/>
          <w:sz w:val="32"/>
          <w:szCs w:val="32"/>
        </w:rPr>
        <w:t>单位整体支出（</w:t>
      </w:r>
      <w:r>
        <w:rPr>
          <w:rFonts w:ascii="仿宋_GB2312" w:eastAsia="仿宋_GB2312" w:hAnsi="楷体" w:hint="eastAsia"/>
          <w:kern w:val="0"/>
          <w:sz w:val="32"/>
          <w:szCs w:val="32"/>
        </w:rPr>
        <w:t>☑</w:t>
      </w:r>
      <w:r>
        <w:rPr>
          <w:rFonts w:ascii="仿宋_GB2312" w:eastAsia="仿宋_GB2312" w:hAnsi="楷体" w:hint="eastAsia"/>
          <w:kern w:val="0"/>
          <w:sz w:val="32"/>
          <w:szCs w:val="32"/>
        </w:rPr>
        <w:t>纳入、□未纳入）绩效目标管理，涉及财政性资金</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2358.04</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w:t>
      </w:r>
    </w:p>
    <w:p w:rsidR="00E42186" w:rsidRDefault="00B52835">
      <w:pPr>
        <w:widowControl/>
        <w:spacing w:line="560" w:lineRule="exact"/>
        <w:ind w:firstLine="636"/>
        <w:rPr>
          <w:rFonts w:ascii="仿宋_GB2312" w:eastAsia="仿宋_GB2312" w:hAnsi="楷体"/>
          <w:kern w:val="0"/>
          <w:sz w:val="32"/>
          <w:szCs w:val="32"/>
        </w:rPr>
      </w:pPr>
      <w:r>
        <w:rPr>
          <w:rFonts w:ascii="仿宋_GB2312" w:eastAsia="仿宋_GB2312" w:hAnsi="楷体" w:hint="eastAsia"/>
          <w:kern w:val="0"/>
          <w:sz w:val="32"/>
          <w:szCs w:val="32"/>
        </w:rPr>
        <w:t>十三、其他说明</w:t>
      </w:r>
    </w:p>
    <w:p w:rsidR="00E42186" w:rsidRDefault="00B52835">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lastRenderedPageBreak/>
        <w:t>（一）政府债券公开</w:t>
      </w:r>
    </w:p>
    <w:p w:rsidR="00E42186" w:rsidRDefault="00B52835">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1.</w:t>
      </w:r>
      <w:r>
        <w:rPr>
          <w:rFonts w:ascii="仿宋_GB2312" w:eastAsia="仿宋_GB2312" w:hAnsi="仿宋" w:hint="eastAsia"/>
          <w:kern w:val="0"/>
          <w:sz w:val="32"/>
          <w:szCs w:val="32"/>
        </w:rPr>
        <w:t>一般债券公开</w:t>
      </w:r>
    </w:p>
    <w:p w:rsidR="00E42186" w:rsidRDefault="00B52835">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w:t>
      </w:r>
      <w:r>
        <w:rPr>
          <w:rFonts w:ascii="仿宋_GB2312" w:eastAsia="仿宋_GB2312" w:hAnsi="仿宋" w:hint="eastAsia"/>
          <w:kern w:val="0"/>
          <w:sz w:val="32"/>
          <w:szCs w:val="32"/>
        </w:rPr>
        <w:t>1</w:t>
      </w:r>
      <w:r>
        <w:rPr>
          <w:rFonts w:ascii="仿宋_GB2312" w:eastAsia="仿宋_GB2312" w:hAnsi="仿宋" w:hint="eastAsia"/>
          <w:kern w:val="0"/>
          <w:sz w:val="32"/>
          <w:szCs w:val="32"/>
        </w:rPr>
        <w:t>）上年一般债券资金使用情况；</w:t>
      </w:r>
    </w:p>
    <w:p w:rsidR="00E42186" w:rsidRDefault="00B52835">
      <w:pPr>
        <w:widowControl/>
        <w:spacing w:line="560" w:lineRule="exact"/>
        <w:ind w:firstLineChars="1001" w:firstLine="3203"/>
        <w:rPr>
          <w:rFonts w:ascii="仿宋_GB2312" w:eastAsia="仿宋_GB2312" w:hAnsi="仿宋"/>
          <w:kern w:val="0"/>
          <w:sz w:val="32"/>
          <w:szCs w:val="32"/>
        </w:rPr>
      </w:pPr>
      <w:r>
        <w:rPr>
          <w:rFonts w:ascii="仿宋_GB2312" w:eastAsia="仿宋_GB2312" w:hAnsi="仿宋" w:hint="eastAsia"/>
          <w:kern w:val="0"/>
          <w:sz w:val="32"/>
          <w:szCs w:val="32"/>
        </w:rPr>
        <w:t>无</w:t>
      </w:r>
    </w:p>
    <w:p w:rsidR="00E42186" w:rsidRDefault="00B52835">
      <w:pPr>
        <w:widowControl/>
        <w:numPr>
          <w:ilvl w:val="0"/>
          <w:numId w:val="3"/>
        </w:numPr>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上年一般债券项目建设进度、运营情况等；</w:t>
      </w:r>
    </w:p>
    <w:p w:rsidR="00E42186" w:rsidRDefault="00B52835">
      <w:pPr>
        <w:widowControl/>
        <w:spacing w:line="560" w:lineRule="exact"/>
        <w:ind w:firstLineChars="1000" w:firstLine="3200"/>
        <w:rPr>
          <w:rFonts w:ascii="仿宋_GB2312" w:eastAsia="仿宋_GB2312" w:hAnsi="仿宋"/>
          <w:kern w:val="0"/>
          <w:sz w:val="32"/>
          <w:szCs w:val="32"/>
        </w:rPr>
      </w:pPr>
      <w:r>
        <w:rPr>
          <w:rFonts w:ascii="仿宋_GB2312" w:eastAsia="仿宋_GB2312" w:hAnsi="仿宋" w:hint="eastAsia"/>
          <w:kern w:val="0"/>
          <w:sz w:val="32"/>
          <w:szCs w:val="32"/>
        </w:rPr>
        <w:t>无</w:t>
      </w:r>
    </w:p>
    <w:p w:rsidR="00E42186" w:rsidRDefault="00B52835">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2.</w:t>
      </w:r>
      <w:r>
        <w:rPr>
          <w:rFonts w:ascii="仿宋_GB2312" w:eastAsia="仿宋_GB2312" w:hAnsi="仿宋" w:hint="eastAsia"/>
          <w:kern w:val="0"/>
          <w:sz w:val="32"/>
          <w:szCs w:val="32"/>
        </w:rPr>
        <w:t>专项债券公开</w:t>
      </w:r>
    </w:p>
    <w:p w:rsidR="00E42186" w:rsidRDefault="00B52835">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w:t>
      </w:r>
      <w:r>
        <w:rPr>
          <w:rFonts w:ascii="仿宋_GB2312" w:eastAsia="仿宋_GB2312" w:hAnsi="仿宋" w:hint="eastAsia"/>
          <w:kern w:val="0"/>
          <w:sz w:val="32"/>
          <w:szCs w:val="32"/>
        </w:rPr>
        <w:t>1</w:t>
      </w:r>
      <w:r>
        <w:rPr>
          <w:rFonts w:ascii="仿宋_GB2312" w:eastAsia="仿宋_GB2312" w:hAnsi="仿宋" w:hint="eastAsia"/>
          <w:kern w:val="0"/>
          <w:sz w:val="32"/>
          <w:szCs w:val="32"/>
        </w:rPr>
        <w:t>）上年专项债券资金使用情况；</w:t>
      </w:r>
    </w:p>
    <w:p w:rsidR="00E42186" w:rsidRDefault="00B52835">
      <w:pPr>
        <w:widowControl/>
        <w:spacing w:line="560" w:lineRule="exact"/>
        <w:ind w:firstLineChars="1001" w:firstLine="3203"/>
        <w:rPr>
          <w:rFonts w:ascii="仿宋_GB2312" w:eastAsia="仿宋_GB2312" w:hAnsi="仿宋"/>
          <w:kern w:val="0"/>
          <w:sz w:val="32"/>
          <w:szCs w:val="32"/>
        </w:rPr>
      </w:pPr>
      <w:r>
        <w:rPr>
          <w:rFonts w:ascii="仿宋_GB2312" w:eastAsia="仿宋_GB2312" w:hAnsi="仿宋" w:hint="eastAsia"/>
          <w:kern w:val="0"/>
          <w:sz w:val="32"/>
          <w:szCs w:val="32"/>
        </w:rPr>
        <w:t>无</w:t>
      </w:r>
    </w:p>
    <w:p w:rsidR="00E42186" w:rsidRDefault="00B52835">
      <w:pPr>
        <w:widowControl/>
        <w:spacing w:line="560" w:lineRule="exact"/>
        <w:ind w:left="636"/>
        <w:rPr>
          <w:rFonts w:ascii="仿宋_GB2312" w:eastAsia="仿宋_GB2312" w:hAnsi="仿宋"/>
          <w:kern w:val="0"/>
          <w:sz w:val="32"/>
          <w:szCs w:val="32"/>
        </w:rPr>
      </w:pPr>
      <w:r>
        <w:rPr>
          <w:rFonts w:ascii="仿宋_GB2312" w:eastAsia="仿宋_GB2312" w:hAnsi="仿宋" w:hint="eastAsia"/>
          <w:kern w:val="0"/>
          <w:sz w:val="32"/>
          <w:szCs w:val="32"/>
        </w:rPr>
        <w:t>（</w:t>
      </w:r>
      <w:r>
        <w:rPr>
          <w:rFonts w:ascii="仿宋_GB2312" w:eastAsia="仿宋_GB2312" w:hAnsi="仿宋" w:hint="eastAsia"/>
          <w:kern w:val="0"/>
          <w:sz w:val="32"/>
          <w:szCs w:val="32"/>
        </w:rPr>
        <w:t>2</w:t>
      </w:r>
      <w:r>
        <w:rPr>
          <w:rFonts w:ascii="仿宋_GB2312" w:eastAsia="仿宋_GB2312" w:hAnsi="仿宋" w:hint="eastAsia"/>
          <w:kern w:val="0"/>
          <w:sz w:val="32"/>
          <w:szCs w:val="32"/>
        </w:rPr>
        <w:t>）</w:t>
      </w:r>
      <w:r>
        <w:rPr>
          <w:rFonts w:ascii="仿宋_GB2312" w:eastAsia="仿宋_GB2312" w:hAnsi="仿宋" w:hint="eastAsia"/>
          <w:kern w:val="0"/>
          <w:sz w:val="32"/>
          <w:szCs w:val="32"/>
        </w:rPr>
        <w:t>上年专项债券对应项目建设进度、运营情况等；</w:t>
      </w:r>
    </w:p>
    <w:p w:rsidR="00E42186" w:rsidRDefault="00B52835">
      <w:pPr>
        <w:widowControl/>
        <w:spacing w:line="560" w:lineRule="exact"/>
        <w:ind w:left="636" w:firstLineChars="800" w:firstLine="2560"/>
        <w:rPr>
          <w:rFonts w:ascii="仿宋_GB2312" w:eastAsia="仿宋_GB2312" w:hAnsi="仿宋"/>
          <w:kern w:val="0"/>
          <w:sz w:val="32"/>
          <w:szCs w:val="32"/>
        </w:rPr>
      </w:pPr>
      <w:r>
        <w:rPr>
          <w:rFonts w:ascii="仿宋_GB2312" w:eastAsia="仿宋_GB2312" w:hAnsi="仿宋" w:hint="eastAsia"/>
          <w:kern w:val="0"/>
          <w:sz w:val="32"/>
          <w:szCs w:val="32"/>
        </w:rPr>
        <w:t>无</w:t>
      </w:r>
    </w:p>
    <w:p w:rsidR="00E42186" w:rsidRDefault="00B52835">
      <w:pPr>
        <w:widowControl/>
        <w:numPr>
          <w:ilvl w:val="0"/>
          <w:numId w:val="3"/>
        </w:numPr>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上年专项债券项目收益及对应形成的资产情况。</w:t>
      </w:r>
    </w:p>
    <w:p w:rsidR="00E42186" w:rsidRDefault="00B52835">
      <w:pPr>
        <w:widowControl/>
        <w:spacing w:line="560" w:lineRule="exact"/>
        <w:ind w:left="636"/>
        <w:rPr>
          <w:rFonts w:ascii="仿宋_GB2312" w:eastAsia="仿宋_GB2312" w:hAnsi="黑体"/>
          <w:b/>
          <w:spacing w:val="-16"/>
          <w:kern w:val="0"/>
          <w:sz w:val="32"/>
          <w:szCs w:val="32"/>
        </w:rPr>
      </w:pPr>
      <w:r>
        <w:rPr>
          <w:rFonts w:ascii="仿宋_GB2312" w:eastAsia="仿宋_GB2312" w:hAnsi="仿宋" w:hint="eastAsia"/>
          <w:kern w:val="0"/>
          <w:sz w:val="32"/>
          <w:szCs w:val="32"/>
        </w:rPr>
        <w:t xml:space="preserve">                </w:t>
      </w:r>
      <w:r>
        <w:rPr>
          <w:rFonts w:ascii="仿宋_GB2312" w:eastAsia="仿宋_GB2312" w:hAnsi="仿宋" w:hint="eastAsia"/>
          <w:kern w:val="0"/>
          <w:sz w:val="32"/>
          <w:szCs w:val="32"/>
        </w:rPr>
        <w:t>无</w:t>
      </w:r>
    </w:p>
    <w:p w:rsidR="00E42186" w:rsidRDefault="00B52835">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（二）其他</w:t>
      </w:r>
    </w:p>
    <w:p w:rsidR="00E42186" w:rsidRDefault="00B52835">
      <w:pPr>
        <w:widowControl/>
        <w:spacing w:line="560" w:lineRule="exact"/>
        <w:ind w:firstLineChars="1001" w:firstLine="3203"/>
        <w:rPr>
          <w:rFonts w:ascii="仿宋_GB2312" w:eastAsia="仿宋_GB2312" w:hAnsi="仿宋"/>
          <w:kern w:val="0"/>
          <w:sz w:val="32"/>
          <w:szCs w:val="32"/>
        </w:rPr>
      </w:pPr>
      <w:r>
        <w:rPr>
          <w:rFonts w:ascii="仿宋_GB2312" w:eastAsia="仿宋_GB2312" w:hAnsi="仿宋" w:hint="eastAsia"/>
          <w:kern w:val="0"/>
          <w:sz w:val="32"/>
          <w:szCs w:val="32"/>
        </w:rPr>
        <w:t>无</w:t>
      </w:r>
    </w:p>
    <w:p w:rsidR="00E42186" w:rsidRDefault="00E42186">
      <w:pPr>
        <w:widowControl/>
        <w:spacing w:line="560" w:lineRule="exact"/>
        <w:jc w:val="center"/>
        <w:rPr>
          <w:rFonts w:ascii="黑体" w:eastAsia="黑体" w:hAnsi="Times New Roman"/>
          <w:kern w:val="0"/>
          <w:sz w:val="32"/>
          <w:szCs w:val="32"/>
        </w:rPr>
      </w:pPr>
    </w:p>
    <w:p w:rsidR="00E42186" w:rsidRDefault="00B52835">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第四部分</w:t>
      </w:r>
      <w:r>
        <w:rPr>
          <w:rFonts w:ascii="黑体" w:eastAsia="黑体" w:hAnsi="Times New Roman" w:hint="eastAsia"/>
          <w:kern w:val="0"/>
          <w:sz w:val="32"/>
          <w:szCs w:val="32"/>
        </w:rPr>
        <w:t xml:space="preserve">  </w:t>
      </w:r>
      <w:r>
        <w:rPr>
          <w:rFonts w:ascii="黑体" w:eastAsia="黑体" w:hAnsi="Times New Roman" w:hint="eastAsia"/>
          <w:kern w:val="0"/>
          <w:sz w:val="32"/>
          <w:szCs w:val="32"/>
        </w:rPr>
        <w:t>名词解释</w:t>
      </w:r>
    </w:p>
    <w:p w:rsidR="00E42186" w:rsidRDefault="00B52835">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一、财政拨款：指一般公共预算财政拨款、政府性基金预算财政拨款和国有资本经营预算拨款。</w:t>
      </w:r>
    </w:p>
    <w:p w:rsidR="00E42186" w:rsidRDefault="00B52835">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二、单位资金收入：包括事业收入、事业单位经营收入、上级补助收入、附属单位上缴收入、其他收入等。</w:t>
      </w:r>
    </w:p>
    <w:p w:rsidR="00E42186" w:rsidRDefault="00B52835">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三、基本支出：指为保障机构正常运转、完成工作任务而发生的人员支出和公用支出。</w:t>
      </w:r>
    </w:p>
    <w:p w:rsidR="00E42186" w:rsidRDefault="00B52835">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lastRenderedPageBreak/>
        <w:t>四、项目支出：指在基本支出之外为完成特定工作任务和事业发展目标所发生的支出。</w:t>
      </w:r>
    </w:p>
    <w:p w:rsidR="00E42186" w:rsidRDefault="00B52835">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rsidR="00E42186" w:rsidRDefault="00B52835">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六、机关运行经费：指行政单位（含参照公务员法管理的事业单位）使用一般公共预算安排的基本支出中的日常公用经费支出，包括办公及印刷费、邮电费、差旅费、会议费</w:t>
      </w:r>
      <w:r>
        <w:rPr>
          <w:rFonts w:ascii="仿宋_GB2312" w:eastAsia="仿宋_GB2312" w:hAnsi="仿宋" w:hint="eastAsia"/>
          <w:kern w:val="0"/>
          <w:sz w:val="32"/>
          <w:szCs w:val="32"/>
        </w:rPr>
        <w:t>、福利费、日常维修费、专用材料及一般设备购置费、办公用房水电费、办公用房取暖费、办公用房物业管理费、公务用车运行维护费及其他费用。</w:t>
      </w:r>
    </w:p>
    <w:p w:rsidR="00E42186" w:rsidRDefault="00E42186">
      <w:pPr>
        <w:widowControl/>
        <w:snapToGrid w:val="0"/>
        <w:spacing w:line="560" w:lineRule="exact"/>
        <w:ind w:firstLine="640"/>
        <w:rPr>
          <w:rFonts w:ascii="仿宋_GB2312" w:eastAsia="仿宋_GB2312" w:hAnsi="仿宋"/>
          <w:kern w:val="0"/>
          <w:sz w:val="32"/>
          <w:szCs w:val="32"/>
        </w:rPr>
      </w:pPr>
    </w:p>
    <w:sectPr w:rsidR="00E42186">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835" w:rsidRDefault="00B52835">
      <w:r>
        <w:separator/>
      </w:r>
    </w:p>
  </w:endnote>
  <w:endnote w:type="continuationSeparator" w:id="0">
    <w:p w:rsidR="00B52835" w:rsidRDefault="00B5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186" w:rsidRDefault="00B52835">
    <w:pPr>
      <w:pStyle w:val="a3"/>
      <w:framePr w:w="1904" w:h="376" w:hRule="exact" w:wrap="around" w:vAnchor="text" w:hAnchor="page" w:x="8518" w:y="11"/>
      <w:ind w:firstLineChars="200" w:firstLine="560"/>
      <w:rPr>
        <w:rStyle w:val="a5"/>
        <w:rFonts w:ascii="宋体" w:hAnsi="宋体"/>
        <w:sz w:val="28"/>
        <w:szCs w:val="28"/>
      </w:rPr>
    </w:pPr>
    <w:r>
      <w:rPr>
        <w:rStyle w:val="a5"/>
        <w:rFonts w:ascii="宋体" w:hAnsi="宋体" w:hint="eastAsia"/>
        <w:sz w:val="28"/>
        <w:szCs w:val="28"/>
      </w:rPr>
      <w:t>—</w:t>
    </w:r>
    <w:r>
      <w:rPr>
        <w:rStyle w:val="a5"/>
        <w:rFonts w:ascii="宋体" w:hAnsi="宋体" w:hint="eastAsia"/>
        <w:sz w:val="28"/>
        <w:szCs w:val="28"/>
      </w:rPr>
      <w:t xml:space="preserve"> </w:t>
    </w: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sidR="00C26D37">
      <w:rPr>
        <w:rStyle w:val="a5"/>
        <w:rFonts w:ascii="宋体" w:hAnsi="宋体"/>
        <w:noProof/>
        <w:sz w:val="28"/>
        <w:szCs w:val="28"/>
      </w:rPr>
      <w:t>10</w:t>
    </w:r>
    <w:r>
      <w:rPr>
        <w:rFonts w:ascii="宋体" w:hAnsi="宋体"/>
        <w:sz w:val="28"/>
        <w:szCs w:val="28"/>
      </w:rPr>
      <w:fldChar w:fldCharType="end"/>
    </w:r>
    <w:r>
      <w:rPr>
        <w:rStyle w:val="a5"/>
        <w:rFonts w:ascii="宋体" w:hAnsi="宋体" w:hint="eastAsia"/>
        <w:sz w:val="28"/>
        <w:szCs w:val="28"/>
      </w:rPr>
      <w:t xml:space="preserve"> </w:t>
    </w:r>
    <w:r>
      <w:rPr>
        <w:rStyle w:val="a5"/>
        <w:rFonts w:ascii="宋体" w:hAnsi="宋体" w:hint="eastAsia"/>
        <w:sz w:val="28"/>
        <w:szCs w:val="28"/>
      </w:rPr>
      <w:t>—</w:t>
    </w:r>
  </w:p>
  <w:p w:rsidR="00E42186" w:rsidRDefault="00E42186">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835" w:rsidRDefault="00B52835">
      <w:r>
        <w:separator/>
      </w:r>
    </w:p>
  </w:footnote>
  <w:footnote w:type="continuationSeparator" w:id="0">
    <w:p w:rsidR="00B52835" w:rsidRDefault="00B52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186" w:rsidRDefault="00E42186">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25E4843"/>
    <w:multiLevelType w:val="singleLevel"/>
    <w:tmpl w:val="A25E4843"/>
    <w:lvl w:ilvl="0">
      <w:start w:val="12"/>
      <w:numFmt w:val="chineseCounting"/>
      <w:suff w:val="nothing"/>
      <w:lvlText w:val="%1、"/>
      <w:lvlJc w:val="left"/>
      <w:rPr>
        <w:rFonts w:hint="eastAsia"/>
      </w:rPr>
    </w:lvl>
  </w:abstractNum>
  <w:abstractNum w:abstractNumId="1" w15:restartNumberingAfterBreak="0">
    <w:nsid w:val="36B513CB"/>
    <w:multiLevelType w:val="singleLevel"/>
    <w:tmpl w:val="36B513CB"/>
    <w:lvl w:ilvl="0">
      <w:start w:val="2"/>
      <w:numFmt w:val="decimal"/>
      <w:suff w:val="nothing"/>
      <w:lvlText w:val="（%1）"/>
      <w:lvlJc w:val="left"/>
    </w:lvl>
  </w:abstractNum>
  <w:abstractNum w:abstractNumId="2" w15:restartNumberingAfterBreak="0">
    <w:nsid w:val="5456D05E"/>
    <w:multiLevelType w:val="singleLevel"/>
    <w:tmpl w:val="5456D05E"/>
    <w:lvl w:ilvl="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186"/>
    <w:rsid w:val="00314382"/>
    <w:rsid w:val="00B52835"/>
    <w:rsid w:val="00C26D37"/>
    <w:rsid w:val="00E42186"/>
    <w:rsid w:val="00EF1C6F"/>
    <w:rsid w:val="01607A86"/>
    <w:rsid w:val="01E2763B"/>
    <w:rsid w:val="02302B49"/>
    <w:rsid w:val="02496741"/>
    <w:rsid w:val="02F71C94"/>
    <w:rsid w:val="0381529F"/>
    <w:rsid w:val="042A46B1"/>
    <w:rsid w:val="047252B7"/>
    <w:rsid w:val="0595462A"/>
    <w:rsid w:val="05E51BD6"/>
    <w:rsid w:val="068F085F"/>
    <w:rsid w:val="06C82279"/>
    <w:rsid w:val="06DD6518"/>
    <w:rsid w:val="081A4BED"/>
    <w:rsid w:val="08C17230"/>
    <w:rsid w:val="08C41201"/>
    <w:rsid w:val="09ED16A4"/>
    <w:rsid w:val="0A395A2B"/>
    <w:rsid w:val="0A781506"/>
    <w:rsid w:val="0A831A07"/>
    <w:rsid w:val="0B7A268C"/>
    <w:rsid w:val="0C550EC0"/>
    <w:rsid w:val="0ECF36D9"/>
    <w:rsid w:val="0FAC09AE"/>
    <w:rsid w:val="10675503"/>
    <w:rsid w:val="10D40D57"/>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CC23E4"/>
    <w:rsid w:val="1AEA4822"/>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0B4786D"/>
    <w:rsid w:val="3108141F"/>
    <w:rsid w:val="316856A6"/>
    <w:rsid w:val="31CA3EE9"/>
    <w:rsid w:val="32103D80"/>
    <w:rsid w:val="32673A99"/>
    <w:rsid w:val="32CE2438"/>
    <w:rsid w:val="33B72E06"/>
    <w:rsid w:val="34732E94"/>
    <w:rsid w:val="34C942F5"/>
    <w:rsid w:val="34CE22CA"/>
    <w:rsid w:val="34DE6D61"/>
    <w:rsid w:val="35780C7F"/>
    <w:rsid w:val="360343A0"/>
    <w:rsid w:val="36951834"/>
    <w:rsid w:val="36C55314"/>
    <w:rsid w:val="36D55DA2"/>
    <w:rsid w:val="373B78F2"/>
    <w:rsid w:val="395C094E"/>
    <w:rsid w:val="397841A2"/>
    <w:rsid w:val="39B865D7"/>
    <w:rsid w:val="39C35268"/>
    <w:rsid w:val="39FD2297"/>
    <w:rsid w:val="3A1F7444"/>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B45D69"/>
    <w:rsid w:val="4CCC2331"/>
    <w:rsid w:val="4D6954BF"/>
    <w:rsid w:val="50BC7B39"/>
    <w:rsid w:val="527C3191"/>
    <w:rsid w:val="53DD6BA8"/>
    <w:rsid w:val="53F21A3F"/>
    <w:rsid w:val="55B2288E"/>
    <w:rsid w:val="55CB4852"/>
    <w:rsid w:val="56210197"/>
    <w:rsid w:val="56325F7A"/>
    <w:rsid w:val="568E078F"/>
    <w:rsid w:val="579E20B3"/>
    <w:rsid w:val="58430EF3"/>
    <w:rsid w:val="58AA41B4"/>
    <w:rsid w:val="59AC6411"/>
    <w:rsid w:val="5A22632C"/>
    <w:rsid w:val="5AB04B75"/>
    <w:rsid w:val="5B494D63"/>
    <w:rsid w:val="5B9F36DE"/>
    <w:rsid w:val="5BDF11E0"/>
    <w:rsid w:val="5CA16867"/>
    <w:rsid w:val="5D15689C"/>
    <w:rsid w:val="5F074BD6"/>
    <w:rsid w:val="5F4C57DE"/>
    <w:rsid w:val="5F767359"/>
    <w:rsid w:val="5FA40E1A"/>
    <w:rsid w:val="5FAE6B95"/>
    <w:rsid w:val="60AD072C"/>
    <w:rsid w:val="60B12044"/>
    <w:rsid w:val="61A97E4C"/>
    <w:rsid w:val="62680D4E"/>
    <w:rsid w:val="62E5334C"/>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C61C0B"/>
    <w:rsid w:val="70E334F7"/>
    <w:rsid w:val="71C51CB9"/>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AF37328"/>
    <w:rsid w:val="7B3A5C4F"/>
    <w:rsid w:val="7B787240"/>
    <w:rsid w:val="7BB41C66"/>
    <w:rsid w:val="7C560D3A"/>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02E5EF-CC39-4184-8862-1752F726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CharCharCharCharCharCharChar">
    <w:name w:val="Char Char Char Char Char Char Char"/>
    <w:basedOn w:val="a"/>
    <w:qFormat/>
    <w:rPr>
      <w:rFonts w:ascii="Times New Roman" w:hAnsi="Times New Roman"/>
      <w:szCs w:val="24"/>
    </w:rPr>
  </w:style>
  <w:style w:type="character" w:styleId="a5">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707</Words>
  <Characters>4031</Characters>
  <Application>Microsoft Office Word</Application>
  <DocSecurity>0</DocSecurity>
  <Lines>33</Lines>
  <Paragraphs>9</Paragraphs>
  <ScaleCrop>false</ScaleCrop>
  <Company/>
  <LinksUpToDate>false</LinksUpToDate>
  <CharactersWithSpaces>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Administrator.PC-20180123RJTY</dc:creator>
  <cp:lastModifiedBy>xtzj</cp:lastModifiedBy>
  <cp:revision>3</cp:revision>
  <cp:lastPrinted>2020-05-19T03:47:00Z</cp:lastPrinted>
  <dcterms:created xsi:type="dcterms:W3CDTF">2014-10-29T12:08:00Z</dcterms:created>
  <dcterms:modified xsi:type="dcterms:W3CDTF">2022-03-11T08:13:00Z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C7BB6A058981483BB478D2CCB1CEC1A7</vt:lpwstr>
  </property>
</Properties>
</file>