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BD" w:rsidRDefault="002E3390">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4B59BD" w:rsidRDefault="004B59BD">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F57680" w:rsidRDefault="002E3390">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sidR="00BC5415">
        <w:rPr>
          <w:rFonts w:ascii="宋体" w:eastAsia="宋体" w:hAnsi="宋体" w:cs="宋体" w:hint="eastAsia"/>
          <w:b/>
          <w:bCs/>
          <w:kern w:val="0"/>
          <w:sz w:val="44"/>
          <w:szCs w:val="44"/>
        </w:rPr>
        <w:t>第二幼儿园</w:t>
      </w:r>
    </w:p>
    <w:p w:rsidR="004B59BD" w:rsidRDefault="002E3390">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2022年度单位预算公开</w:t>
      </w:r>
    </w:p>
    <w:p w:rsidR="004B59BD" w:rsidRDefault="002E339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4B59BD" w:rsidRPr="002F6672" w:rsidRDefault="002E3390" w:rsidP="002F6672">
      <w:pPr>
        <w:pStyle w:val="a6"/>
        <w:widowControl/>
        <w:numPr>
          <w:ilvl w:val="0"/>
          <w:numId w:val="3"/>
        </w:numPr>
        <w:spacing w:line="560" w:lineRule="exact"/>
        <w:ind w:firstLineChars="0"/>
        <w:rPr>
          <w:rFonts w:ascii="仿宋_GB2312" w:eastAsia="仿宋_GB2312" w:hAnsi="楷体"/>
          <w:kern w:val="0"/>
          <w:sz w:val="32"/>
          <w:szCs w:val="32"/>
        </w:rPr>
      </w:pPr>
      <w:r w:rsidRPr="002F6672">
        <w:rPr>
          <w:rFonts w:ascii="仿宋_GB2312" w:eastAsia="仿宋_GB2312" w:hAnsi="楷体" w:hint="eastAsia"/>
          <w:kern w:val="0"/>
          <w:sz w:val="32"/>
          <w:szCs w:val="32"/>
        </w:rPr>
        <w:t>本单位职责</w:t>
      </w:r>
    </w:p>
    <w:p w:rsidR="002F6672" w:rsidRPr="002F6672" w:rsidRDefault="002F6672" w:rsidP="00397B91">
      <w:pPr>
        <w:widowControl/>
        <w:spacing w:line="560" w:lineRule="exact"/>
        <w:ind w:firstLineChars="200" w:firstLine="640"/>
        <w:rPr>
          <w:rFonts w:ascii="仿宋_GB2312" w:eastAsia="仿宋_GB2312" w:hAnsi="楷体"/>
          <w:kern w:val="0"/>
          <w:sz w:val="32"/>
          <w:szCs w:val="32"/>
        </w:rPr>
      </w:pPr>
      <w:r w:rsidRPr="002F6672">
        <w:rPr>
          <w:rFonts w:ascii="仿宋_GB2312" w:eastAsia="仿宋_GB2312" w:hAnsi="楷体" w:hint="eastAsia"/>
          <w:kern w:val="0"/>
          <w:sz w:val="32"/>
          <w:szCs w:val="32"/>
        </w:rPr>
        <w:t>宣传贯彻执行党和国家的教育方针、教育政策、教育法律和教育法规，</w:t>
      </w:r>
      <w:r w:rsidR="00095E28">
        <w:rPr>
          <w:rFonts w:ascii="仿宋_GB2312" w:eastAsia="仿宋_GB2312" w:hAnsi="楷体" w:hint="eastAsia"/>
          <w:kern w:val="0"/>
          <w:sz w:val="32"/>
          <w:szCs w:val="32"/>
        </w:rPr>
        <w:t>执行上级教育行政部门的行政规章，</w:t>
      </w:r>
      <w:r w:rsidRPr="002F6672">
        <w:rPr>
          <w:rFonts w:ascii="仿宋_GB2312" w:eastAsia="仿宋_GB2312" w:hAnsi="楷体" w:hint="eastAsia"/>
          <w:kern w:val="0"/>
          <w:sz w:val="32"/>
          <w:szCs w:val="32"/>
        </w:rPr>
        <w:t>实施国家规定的</w:t>
      </w:r>
      <w:r>
        <w:rPr>
          <w:rFonts w:ascii="仿宋_GB2312" w:eastAsia="仿宋_GB2312" w:hAnsi="楷体" w:hint="eastAsia"/>
          <w:kern w:val="0"/>
          <w:sz w:val="32"/>
          <w:szCs w:val="32"/>
        </w:rPr>
        <w:t>学前</w:t>
      </w:r>
      <w:r w:rsidRPr="002F6672">
        <w:rPr>
          <w:rFonts w:ascii="仿宋_GB2312" w:eastAsia="仿宋_GB2312" w:hAnsi="楷体" w:hint="eastAsia"/>
          <w:kern w:val="0"/>
          <w:sz w:val="32"/>
          <w:szCs w:val="32"/>
        </w:rPr>
        <w:t>教育。</w:t>
      </w:r>
      <w:r w:rsidR="00095E28">
        <w:rPr>
          <w:rFonts w:ascii="仿宋_GB2312" w:eastAsia="仿宋_GB2312" w:hAnsi="楷体" w:hint="eastAsia"/>
          <w:kern w:val="0"/>
          <w:sz w:val="32"/>
          <w:szCs w:val="32"/>
        </w:rPr>
        <w:t>为襄汾河西区范围内学龄前儿童提供保育和教育服务</w:t>
      </w:r>
      <w:r w:rsidR="0003123B">
        <w:rPr>
          <w:rFonts w:ascii="仿宋_GB2312" w:eastAsia="仿宋_GB2312" w:hAnsi="楷体" w:hint="eastAsia"/>
          <w:kern w:val="0"/>
          <w:sz w:val="32"/>
          <w:szCs w:val="32"/>
        </w:rPr>
        <w:t>，</w:t>
      </w:r>
      <w:r w:rsidR="0003123B" w:rsidRPr="00095E28">
        <w:rPr>
          <w:rFonts w:ascii="仿宋_GB2312" w:eastAsia="仿宋_GB2312" w:hAnsi="楷体" w:hint="eastAsia"/>
          <w:kern w:val="0"/>
          <w:sz w:val="32"/>
          <w:szCs w:val="32"/>
        </w:rPr>
        <w:t>对</w:t>
      </w:r>
      <w:r w:rsidR="00C614D5">
        <w:rPr>
          <w:rFonts w:ascii="仿宋_GB2312" w:eastAsia="仿宋_GB2312" w:hAnsi="楷体" w:hint="eastAsia"/>
          <w:kern w:val="0"/>
          <w:sz w:val="32"/>
          <w:szCs w:val="32"/>
        </w:rPr>
        <w:t>园内所有</w:t>
      </w:r>
      <w:r w:rsidR="0003123B" w:rsidRPr="00095E28">
        <w:rPr>
          <w:rFonts w:ascii="仿宋_GB2312" w:eastAsia="仿宋_GB2312" w:hAnsi="楷体" w:hint="eastAsia"/>
          <w:kern w:val="0"/>
          <w:sz w:val="32"/>
          <w:szCs w:val="32"/>
        </w:rPr>
        <w:t>幼儿进行全面素质的培养</w:t>
      </w:r>
      <w:r w:rsidR="0003123B">
        <w:rPr>
          <w:rFonts w:ascii="仿宋_GB2312" w:eastAsia="仿宋_GB2312" w:hAnsi="楷体" w:hint="eastAsia"/>
          <w:kern w:val="0"/>
          <w:sz w:val="32"/>
          <w:szCs w:val="32"/>
        </w:rPr>
        <w:t>。</w:t>
      </w:r>
    </w:p>
    <w:p w:rsidR="004B59BD" w:rsidRDefault="002E3390">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单位机构设置及预算单位构成情况</w:t>
      </w:r>
    </w:p>
    <w:p w:rsidR="00BC5415" w:rsidRDefault="002E3390">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根据单位职责分工，本单位内设机构包括</w:t>
      </w:r>
      <w:r w:rsidR="00C21BE6">
        <w:rPr>
          <w:rFonts w:ascii="仿宋_GB2312" w:eastAsia="仿宋_GB2312" w:hAnsi="楷体" w:hint="eastAsia"/>
          <w:kern w:val="0"/>
          <w:sz w:val="32"/>
          <w:szCs w:val="32"/>
        </w:rPr>
        <w:t>党办、</w:t>
      </w:r>
      <w:r w:rsidR="00BC5415">
        <w:rPr>
          <w:rFonts w:ascii="仿宋_GB2312" w:eastAsia="仿宋_GB2312" w:hAnsi="楷体" w:hint="eastAsia"/>
          <w:kern w:val="0"/>
          <w:sz w:val="32"/>
          <w:szCs w:val="32"/>
        </w:rPr>
        <w:t>保教室、总务室、</w:t>
      </w:r>
      <w:r w:rsidR="00152D3D">
        <w:rPr>
          <w:rFonts w:ascii="仿宋_GB2312" w:eastAsia="仿宋_GB2312" w:hAnsi="楷体" w:hint="eastAsia"/>
          <w:kern w:val="0"/>
          <w:sz w:val="32"/>
          <w:szCs w:val="32"/>
        </w:rPr>
        <w:t>监察室、</w:t>
      </w:r>
      <w:r w:rsidR="00BC5415">
        <w:rPr>
          <w:rFonts w:ascii="仿宋_GB2312" w:eastAsia="仿宋_GB2312" w:hAnsi="楷体" w:hint="eastAsia"/>
          <w:kern w:val="0"/>
          <w:sz w:val="32"/>
          <w:szCs w:val="32"/>
        </w:rPr>
        <w:t>财务室</w:t>
      </w:r>
      <w:r w:rsidR="00C21BE6">
        <w:rPr>
          <w:rFonts w:ascii="仿宋_GB2312" w:eastAsia="仿宋_GB2312" w:hAnsi="楷体" w:hint="eastAsia"/>
          <w:kern w:val="0"/>
          <w:sz w:val="32"/>
          <w:szCs w:val="32"/>
        </w:rPr>
        <w:t>、办公室</w:t>
      </w:r>
      <w:r>
        <w:rPr>
          <w:rFonts w:ascii="仿宋_GB2312" w:eastAsia="仿宋_GB2312" w:hAnsi="楷体" w:hint="eastAsia"/>
          <w:kern w:val="0"/>
          <w:sz w:val="32"/>
          <w:szCs w:val="32"/>
        </w:rPr>
        <w:t>。本单位无下属单位</w:t>
      </w:r>
      <w:r w:rsidR="00BC5415">
        <w:rPr>
          <w:rFonts w:ascii="仿宋_GB2312" w:eastAsia="仿宋_GB2312" w:hAnsi="楷体" w:hint="eastAsia"/>
          <w:kern w:val="0"/>
          <w:sz w:val="32"/>
          <w:szCs w:val="32"/>
        </w:rPr>
        <w:t>。</w:t>
      </w:r>
    </w:p>
    <w:p w:rsidR="004B59BD" w:rsidRDefault="002E3390">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2022 年主要工作任务及目标</w:t>
      </w:r>
    </w:p>
    <w:p w:rsidR="00095E28" w:rsidRPr="00095E28" w:rsidRDefault="00095E28" w:rsidP="00095E28">
      <w:pPr>
        <w:widowControl/>
        <w:spacing w:line="560" w:lineRule="exact"/>
        <w:ind w:firstLineChars="200" w:firstLine="640"/>
        <w:rPr>
          <w:rFonts w:ascii="仿宋_GB2312" w:eastAsia="仿宋_GB2312" w:hAnsi="楷体"/>
          <w:kern w:val="0"/>
          <w:sz w:val="32"/>
          <w:szCs w:val="32"/>
        </w:rPr>
      </w:pPr>
      <w:r w:rsidRPr="00095E28">
        <w:rPr>
          <w:rFonts w:ascii="仿宋_GB2312" w:eastAsia="仿宋_GB2312" w:hAnsi="楷体" w:hint="eastAsia"/>
          <w:kern w:val="0"/>
          <w:sz w:val="32"/>
          <w:szCs w:val="32"/>
        </w:rPr>
        <w:t>1、根据国家制订的幼儿园教育纲要，结合幼儿的特点和个体差异，组织实施教育教学工作。</w:t>
      </w:r>
    </w:p>
    <w:p w:rsidR="00095E28" w:rsidRPr="00095E28" w:rsidRDefault="00095E28" w:rsidP="0003123B">
      <w:pPr>
        <w:widowControl/>
        <w:spacing w:line="560" w:lineRule="exact"/>
        <w:ind w:firstLineChars="200" w:firstLine="640"/>
        <w:rPr>
          <w:rFonts w:ascii="仿宋_GB2312" w:eastAsia="仿宋_GB2312" w:hAnsi="楷体"/>
          <w:kern w:val="0"/>
          <w:sz w:val="32"/>
          <w:szCs w:val="32"/>
        </w:rPr>
      </w:pPr>
      <w:r w:rsidRPr="00095E28">
        <w:rPr>
          <w:rFonts w:ascii="仿宋_GB2312" w:eastAsia="仿宋_GB2312" w:hAnsi="楷体" w:hint="eastAsia"/>
          <w:kern w:val="0"/>
          <w:sz w:val="32"/>
          <w:szCs w:val="32"/>
        </w:rPr>
        <w:t>2、关心</w:t>
      </w:r>
      <w:r w:rsidR="0003123B">
        <w:rPr>
          <w:rFonts w:ascii="仿宋_GB2312" w:eastAsia="仿宋_GB2312" w:hAnsi="楷体" w:hint="eastAsia"/>
          <w:kern w:val="0"/>
          <w:sz w:val="32"/>
          <w:szCs w:val="32"/>
        </w:rPr>
        <w:t>、</w:t>
      </w:r>
      <w:r w:rsidRPr="00095E28">
        <w:rPr>
          <w:rFonts w:ascii="仿宋_GB2312" w:eastAsia="仿宋_GB2312" w:hAnsi="楷体" w:hint="eastAsia"/>
          <w:kern w:val="0"/>
          <w:sz w:val="32"/>
          <w:szCs w:val="32"/>
        </w:rPr>
        <w:t>爱护全体幼儿，尊重幼儿人格，严禁体罚和变相体罚幼儿，面向全体幼儿，对幼儿进行全面素质的培养。</w:t>
      </w:r>
    </w:p>
    <w:p w:rsidR="00095E28" w:rsidRPr="00095E28" w:rsidRDefault="00095E28" w:rsidP="0003123B">
      <w:pPr>
        <w:widowControl/>
        <w:spacing w:line="560" w:lineRule="exact"/>
        <w:ind w:firstLineChars="200" w:firstLine="640"/>
        <w:rPr>
          <w:rFonts w:ascii="仿宋_GB2312" w:eastAsia="仿宋_GB2312" w:hAnsi="楷体"/>
          <w:kern w:val="0"/>
          <w:sz w:val="32"/>
          <w:szCs w:val="32"/>
        </w:rPr>
      </w:pPr>
      <w:r w:rsidRPr="00095E28">
        <w:rPr>
          <w:rFonts w:ascii="仿宋_GB2312" w:eastAsia="仿宋_GB2312" w:hAnsi="楷体" w:hint="eastAsia"/>
          <w:kern w:val="0"/>
          <w:sz w:val="32"/>
          <w:szCs w:val="32"/>
        </w:rPr>
        <w:t>3、班级管理中主要负责幼儿安全工作以及习惯的养成，指导生活教师管理本班幼儿、生活、保健工作。</w:t>
      </w:r>
    </w:p>
    <w:p w:rsidR="00095E28" w:rsidRPr="00095E28" w:rsidRDefault="0003123B" w:rsidP="0003123B">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4</w:t>
      </w:r>
      <w:r w:rsidR="00095E28" w:rsidRPr="00095E28">
        <w:rPr>
          <w:rFonts w:ascii="仿宋_GB2312" w:eastAsia="仿宋_GB2312" w:hAnsi="楷体" w:hint="eastAsia"/>
          <w:kern w:val="0"/>
          <w:sz w:val="32"/>
          <w:szCs w:val="32"/>
        </w:rPr>
        <w:t>、坚持以游戏为基本形式的教学方式，采用启发式、诱导式的教学方法，语言生动，教态亲切，积极参加教研活动。</w:t>
      </w:r>
    </w:p>
    <w:p w:rsidR="00095E28" w:rsidRPr="00095E28" w:rsidRDefault="0003123B" w:rsidP="00095E28">
      <w:pPr>
        <w:widowControl/>
        <w:spacing w:line="560" w:lineRule="exact"/>
        <w:ind w:left="640"/>
        <w:rPr>
          <w:rFonts w:ascii="仿宋_GB2312" w:eastAsia="仿宋_GB2312" w:hAnsi="楷体"/>
          <w:kern w:val="0"/>
          <w:sz w:val="32"/>
          <w:szCs w:val="32"/>
        </w:rPr>
      </w:pPr>
      <w:r>
        <w:rPr>
          <w:rFonts w:ascii="仿宋_GB2312" w:eastAsia="仿宋_GB2312" w:hAnsi="楷体" w:hint="eastAsia"/>
          <w:kern w:val="0"/>
          <w:sz w:val="32"/>
          <w:szCs w:val="32"/>
        </w:rPr>
        <w:t>5</w:t>
      </w:r>
      <w:r w:rsidR="00095E28" w:rsidRPr="00095E28">
        <w:rPr>
          <w:rFonts w:ascii="仿宋_GB2312" w:eastAsia="仿宋_GB2312" w:hAnsi="楷体" w:hint="eastAsia"/>
          <w:kern w:val="0"/>
          <w:sz w:val="32"/>
          <w:szCs w:val="32"/>
        </w:rPr>
        <w:t>、认真组织好幼儿一日活动，不能无故请人代班上课。</w:t>
      </w:r>
    </w:p>
    <w:p w:rsidR="00095E28" w:rsidRPr="00095E28" w:rsidRDefault="0003123B" w:rsidP="0003123B">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6</w:t>
      </w:r>
      <w:r w:rsidR="00095E28" w:rsidRPr="00095E28">
        <w:rPr>
          <w:rFonts w:ascii="仿宋_GB2312" w:eastAsia="仿宋_GB2312" w:hAnsi="楷体" w:hint="eastAsia"/>
          <w:kern w:val="0"/>
          <w:sz w:val="32"/>
          <w:szCs w:val="32"/>
        </w:rPr>
        <w:t>、认真填写班级日志，</w:t>
      </w:r>
      <w:r w:rsidR="002A6098">
        <w:rPr>
          <w:rFonts w:ascii="仿宋_GB2312" w:eastAsia="仿宋_GB2312" w:hAnsi="楷体" w:hint="eastAsia"/>
          <w:kern w:val="0"/>
          <w:sz w:val="32"/>
          <w:szCs w:val="32"/>
        </w:rPr>
        <w:t>晨、午检记录，消毒、通风、紫外线记录，请假记录，因病追踪台账记录，</w:t>
      </w:r>
      <w:r w:rsidR="00095E28" w:rsidRPr="00095E28">
        <w:rPr>
          <w:rFonts w:ascii="仿宋_GB2312" w:eastAsia="仿宋_GB2312" w:hAnsi="楷体" w:hint="eastAsia"/>
          <w:kern w:val="0"/>
          <w:sz w:val="32"/>
          <w:szCs w:val="32"/>
        </w:rPr>
        <w:t>学期结束前填写《幼儿成长手册》。</w:t>
      </w:r>
    </w:p>
    <w:p w:rsidR="00095E28" w:rsidRPr="00095E28" w:rsidRDefault="0003123B" w:rsidP="0003123B">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7、</w:t>
      </w:r>
      <w:r w:rsidR="00095E28" w:rsidRPr="00095E28">
        <w:rPr>
          <w:rFonts w:ascii="仿宋_GB2312" w:eastAsia="仿宋_GB2312" w:hAnsi="楷体" w:hint="eastAsia"/>
          <w:kern w:val="0"/>
          <w:sz w:val="32"/>
          <w:szCs w:val="32"/>
        </w:rPr>
        <w:t>领取保管并爱护好本班的教学用品、教玩具及其他物品。</w:t>
      </w:r>
    </w:p>
    <w:p w:rsidR="00095E28" w:rsidRPr="00095E28" w:rsidRDefault="0003123B" w:rsidP="0003123B">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8</w:t>
      </w:r>
      <w:r w:rsidR="00095E28" w:rsidRPr="00095E28">
        <w:rPr>
          <w:rFonts w:ascii="仿宋_GB2312" w:eastAsia="仿宋_GB2312" w:hAnsi="楷体" w:hint="eastAsia"/>
          <w:kern w:val="0"/>
          <w:sz w:val="32"/>
          <w:szCs w:val="32"/>
        </w:rPr>
        <w:t>、做好家长工作。</w:t>
      </w:r>
      <w:r>
        <w:rPr>
          <w:rFonts w:ascii="仿宋_GB2312" w:eastAsia="仿宋_GB2312" w:hAnsi="楷体" w:hint="eastAsia"/>
          <w:kern w:val="0"/>
          <w:sz w:val="32"/>
          <w:szCs w:val="32"/>
        </w:rPr>
        <w:t>每周</w:t>
      </w:r>
      <w:r w:rsidR="00095E28" w:rsidRPr="00095E28">
        <w:rPr>
          <w:rFonts w:ascii="仿宋_GB2312" w:eastAsia="仿宋_GB2312" w:hAnsi="楷体" w:hint="eastAsia"/>
          <w:kern w:val="0"/>
          <w:sz w:val="32"/>
          <w:szCs w:val="32"/>
        </w:rPr>
        <w:t>更换一次家园联系栏内容，积极配合班主任</w:t>
      </w:r>
      <w:r w:rsidR="00FA691B">
        <w:rPr>
          <w:rFonts w:ascii="仿宋_GB2312" w:eastAsia="仿宋_GB2312" w:hAnsi="楷体" w:hint="eastAsia"/>
          <w:kern w:val="0"/>
          <w:sz w:val="32"/>
          <w:szCs w:val="32"/>
        </w:rPr>
        <w:t>做好班内一切工作</w:t>
      </w:r>
      <w:r>
        <w:rPr>
          <w:rFonts w:ascii="仿宋_GB2312" w:eastAsia="仿宋_GB2312" w:hAnsi="楷体" w:hint="eastAsia"/>
          <w:kern w:val="0"/>
          <w:sz w:val="32"/>
          <w:szCs w:val="32"/>
        </w:rPr>
        <w:t>。</w:t>
      </w:r>
    </w:p>
    <w:p w:rsidR="004B59BD" w:rsidRDefault="0003123B" w:rsidP="0003123B">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9</w:t>
      </w:r>
      <w:r w:rsidR="00095E28" w:rsidRPr="00095E28">
        <w:rPr>
          <w:rFonts w:ascii="仿宋_GB2312" w:eastAsia="仿宋_GB2312" w:hAnsi="楷体" w:hint="eastAsia"/>
          <w:kern w:val="0"/>
          <w:sz w:val="32"/>
          <w:szCs w:val="32"/>
        </w:rPr>
        <w:t>、认真做好学期初的报名工作，并及时填</w:t>
      </w:r>
      <w:r>
        <w:rPr>
          <w:rFonts w:ascii="仿宋_GB2312" w:eastAsia="仿宋_GB2312" w:hAnsi="楷体" w:hint="eastAsia"/>
          <w:kern w:val="0"/>
          <w:sz w:val="32"/>
          <w:szCs w:val="32"/>
        </w:rPr>
        <w:t>写</w:t>
      </w:r>
      <w:r w:rsidR="00095E28" w:rsidRPr="00095E28">
        <w:rPr>
          <w:rFonts w:ascii="仿宋_GB2312" w:eastAsia="仿宋_GB2312" w:hAnsi="楷体" w:hint="eastAsia"/>
          <w:kern w:val="0"/>
          <w:sz w:val="32"/>
          <w:szCs w:val="32"/>
        </w:rPr>
        <w:t>上交本班幼儿花名册，做好接送卡的填写，编</w:t>
      </w:r>
      <w:r>
        <w:rPr>
          <w:rFonts w:ascii="仿宋_GB2312" w:eastAsia="仿宋_GB2312" w:hAnsi="楷体" w:hint="eastAsia"/>
          <w:kern w:val="0"/>
          <w:sz w:val="32"/>
          <w:szCs w:val="32"/>
        </w:rPr>
        <w:t>学号工作。</w:t>
      </w:r>
    </w:p>
    <w:p w:rsidR="004B59BD" w:rsidRDefault="002E3390" w:rsidP="002A6098">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2022年度单位预算报表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一、预算收支总表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六、一般公共预算安排基本支出部门经济分类表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七、政府性基金收入预算表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九、“三公”经费预算财政拨款情况表</w:t>
      </w:r>
    </w:p>
    <w:p w:rsidR="004B59BD" w:rsidRDefault="002E339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十、机关运行经费</w:t>
      </w:r>
    </w:p>
    <w:p w:rsidR="004B59BD" w:rsidRDefault="002E3390">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4B59BD" w:rsidRDefault="002E3390">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4B59BD" w:rsidRDefault="002E3390">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十三、</w:t>
      </w:r>
      <w:r>
        <w:rPr>
          <w:rFonts w:ascii="仿宋_GB2312" w:eastAsia="仿宋_GB2312" w:hAnsi="宋体" w:cs="Times New Roman" w:hint="eastAsia"/>
          <w:sz w:val="32"/>
          <w:szCs w:val="32"/>
        </w:rPr>
        <w:t>项目支出绩效目标表</w:t>
      </w:r>
    </w:p>
    <w:p w:rsidR="004B59BD" w:rsidRDefault="004B59BD">
      <w:pPr>
        <w:spacing w:line="560" w:lineRule="exact"/>
        <w:ind w:firstLineChars="200" w:firstLine="640"/>
        <w:rPr>
          <w:rFonts w:ascii="仿宋_GB2312" w:eastAsia="仿宋_GB2312" w:hAnsi="宋体" w:cs="Times New Roman"/>
          <w:sz w:val="32"/>
          <w:szCs w:val="32"/>
        </w:rPr>
      </w:pPr>
    </w:p>
    <w:p w:rsidR="004B59BD" w:rsidRDefault="002E339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lastRenderedPageBreak/>
        <w:t>第三部分  2022年度单位预算情况说明</w:t>
      </w:r>
    </w:p>
    <w:p w:rsidR="004B59BD" w:rsidRDefault="002E3390">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4B59BD" w:rsidRDefault="002F6672">
      <w:pPr>
        <w:widowControl/>
        <w:spacing w:line="560" w:lineRule="exact"/>
        <w:ind w:firstLine="640"/>
        <w:rPr>
          <w:rFonts w:ascii="仿宋_GB2312" w:eastAsia="仿宋_GB2312" w:hAnsi="楷体"/>
          <w:kern w:val="0"/>
          <w:sz w:val="32"/>
          <w:szCs w:val="32"/>
        </w:rPr>
      </w:pPr>
      <w:r w:rsidRPr="00AC1A12">
        <w:rPr>
          <w:rFonts w:ascii="仿宋_GB2312" w:eastAsia="仿宋_GB2312" w:hAnsi="楷体" w:hint="eastAsia"/>
          <w:kern w:val="0"/>
          <w:sz w:val="32"/>
          <w:szCs w:val="32"/>
        </w:rPr>
        <w:t>襄汾县</w:t>
      </w:r>
      <w:r w:rsidRPr="00AC1A12">
        <w:rPr>
          <w:rFonts w:ascii="仿宋_GB2312" w:eastAsia="仿宋_GB2312" w:hAnsi="楷体"/>
          <w:kern w:val="0"/>
          <w:sz w:val="32"/>
          <w:szCs w:val="32"/>
        </w:rPr>
        <w:t>第二幼儿园</w:t>
      </w:r>
      <w:r w:rsidR="002E3390">
        <w:rPr>
          <w:rFonts w:ascii="仿宋_GB2312" w:eastAsia="仿宋_GB2312" w:hAnsi="楷体" w:hint="eastAsia"/>
          <w:kern w:val="0"/>
          <w:sz w:val="32"/>
          <w:szCs w:val="32"/>
        </w:rPr>
        <w:t>2022年度收入、支出预算总计</w:t>
      </w:r>
      <w:r w:rsidRPr="007C7AC5">
        <w:rPr>
          <w:rFonts w:ascii="仿宋_GB2312" w:eastAsia="仿宋_GB2312" w:hAnsi="楷体" w:hint="eastAsia"/>
          <w:kern w:val="0"/>
          <w:sz w:val="32"/>
          <w:szCs w:val="32"/>
          <w:u w:val="single"/>
        </w:rPr>
        <w:t>849</w:t>
      </w:r>
      <w:r w:rsidR="002E3390">
        <w:rPr>
          <w:rFonts w:ascii="仿宋_GB2312" w:eastAsia="仿宋_GB2312" w:hAnsi="楷体" w:hint="eastAsia"/>
          <w:kern w:val="0"/>
          <w:sz w:val="32"/>
          <w:szCs w:val="32"/>
        </w:rPr>
        <w:t>万元，与上年相比收、支预算总计各增加</w:t>
      </w:r>
      <w:r w:rsidRPr="007C7AC5">
        <w:rPr>
          <w:rFonts w:ascii="仿宋_GB2312" w:eastAsia="仿宋_GB2312" w:hAnsi="楷体" w:hint="eastAsia"/>
          <w:kern w:val="0"/>
          <w:sz w:val="32"/>
          <w:szCs w:val="32"/>
          <w:u w:val="single"/>
        </w:rPr>
        <w:t>426.07</w:t>
      </w:r>
      <w:r>
        <w:rPr>
          <w:rFonts w:ascii="仿宋_GB2312" w:eastAsia="仿宋_GB2312" w:hAnsi="楷体" w:hint="eastAsia"/>
          <w:kern w:val="0"/>
          <w:sz w:val="32"/>
          <w:szCs w:val="32"/>
        </w:rPr>
        <w:t>万元，增长</w:t>
      </w:r>
      <w:r w:rsidR="00007168" w:rsidRPr="007C7AC5">
        <w:rPr>
          <w:rFonts w:ascii="仿宋_GB2312" w:eastAsia="仿宋_GB2312" w:hAnsi="楷体" w:hint="eastAsia"/>
          <w:kern w:val="0"/>
          <w:sz w:val="32"/>
          <w:szCs w:val="32"/>
          <w:u w:val="single"/>
        </w:rPr>
        <w:t>100.74</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。其中：</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sidR="00500864" w:rsidRPr="007C7AC5">
        <w:rPr>
          <w:rFonts w:ascii="仿宋_GB2312" w:eastAsia="仿宋_GB2312" w:hAnsi="楷体" w:hint="eastAsia"/>
          <w:kern w:val="0"/>
          <w:sz w:val="32"/>
          <w:szCs w:val="32"/>
          <w:u w:val="single"/>
        </w:rPr>
        <w:t>849</w:t>
      </w:r>
      <w:r>
        <w:rPr>
          <w:rFonts w:ascii="仿宋_GB2312" w:eastAsia="仿宋_GB2312" w:hAnsi="楷体" w:hint="eastAsia"/>
          <w:kern w:val="0"/>
          <w:sz w:val="32"/>
          <w:szCs w:val="32"/>
        </w:rPr>
        <w:t>万元。包括：</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sidR="00500864" w:rsidRPr="007C7AC5">
        <w:rPr>
          <w:rFonts w:ascii="仿宋_GB2312" w:eastAsia="仿宋_GB2312" w:hAnsi="楷体" w:hint="eastAsia"/>
          <w:kern w:val="0"/>
          <w:sz w:val="32"/>
          <w:szCs w:val="32"/>
          <w:u w:val="single"/>
        </w:rPr>
        <w:t>849</w:t>
      </w:r>
      <w:r>
        <w:rPr>
          <w:rFonts w:ascii="仿宋_GB2312" w:eastAsia="仿宋_GB2312" w:hAnsi="楷体" w:hint="eastAsia"/>
          <w:kern w:val="0"/>
          <w:sz w:val="32"/>
          <w:szCs w:val="32"/>
        </w:rPr>
        <w:t>万元。</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sidR="00500864" w:rsidRPr="007C7AC5">
        <w:rPr>
          <w:rFonts w:ascii="仿宋_GB2312" w:eastAsia="仿宋_GB2312" w:hAnsi="楷体" w:hint="eastAsia"/>
          <w:kern w:val="0"/>
          <w:sz w:val="32"/>
          <w:szCs w:val="32"/>
          <w:u w:val="single"/>
        </w:rPr>
        <w:t>849</w:t>
      </w:r>
      <w:r>
        <w:rPr>
          <w:rFonts w:ascii="仿宋_GB2312" w:eastAsia="仿宋_GB2312" w:hAnsi="楷体" w:hint="eastAsia"/>
          <w:kern w:val="0"/>
          <w:sz w:val="32"/>
          <w:szCs w:val="32"/>
        </w:rPr>
        <w:t>万元，与上年相比增加</w:t>
      </w:r>
      <w:r w:rsidR="00500864" w:rsidRPr="007C7AC5">
        <w:rPr>
          <w:rFonts w:ascii="仿宋_GB2312" w:eastAsia="仿宋_GB2312" w:hAnsi="楷体" w:hint="eastAsia"/>
          <w:kern w:val="0"/>
          <w:sz w:val="32"/>
          <w:szCs w:val="32"/>
          <w:u w:val="single"/>
        </w:rPr>
        <w:t>426.07</w:t>
      </w:r>
      <w:r>
        <w:rPr>
          <w:rFonts w:ascii="仿宋_GB2312" w:eastAsia="仿宋_GB2312" w:hAnsi="楷体" w:hint="eastAsia"/>
          <w:kern w:val="0"/>
          <w:sz w:val="32"/>
          <w:szCs w:val="32"/>
        </w:rPr>
        <w:t>万元，增长</w:t>
      </w:r>
      <w:r w:rsidR="00500864" w:rsidRPr="007C7AC5">
        <w:rPr>
          <w:rFonts w:ascii="仿宋_GB2312" w:eastAsia="仿宋_GB2312" w:hAnsi="楷体" w:hint="eastAsia"/>
          <w:kern w:val="0"/>
          <w:sz w:val="32"/>
          <w:szCs w:val="32"/>
          <w:u w:val="single"/>
        </w:rPr>
        <w:t>100.74</w:t>
      </w:r>
      <w:r w:rsidRPr="00517CF6">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1A202E">
        <w:rPr>
          <w:rFonts w:ascii="仿宋_GB2312" w:eastAsia="仿宋_GB2312" w:hAnsi="楷体" w:hint="eastAsia"/>
          <w:kern w:val="0"/>
          <w:sz w:val="32"/>
          <w:szCs w:val="32"/>
        </w:rPr>
        <w:t>新增幼儿园日常运转经费和学前教育聘用人员工资经费</w:t>
      </w:r>
      <w:r w:rsidR="00E6717C">
        <w:rPr>
          <w:rFonts w:ascii="仿宋_GB2312" w:eastAsia="仿宋_GB2312" w:hAnsi="楷体" w:hint="eastAsia"/>
          <w:kern w:val="0"/>
          <w:sz w:val="32"/>
          <w:szCs w:val="32"/>
        </w:rPr>
        <w:t>。</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sidR="00B252F8" w:rsidRPr="002A6098">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sidR="00B252F8" w:rsidRPr="002A6098">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sidR="00B252F8" w:rsidRPr="002A6098">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sidR="00B252F8" w:rsidRPr="008957AA">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sidR="00B252F8" w:rsidRPr="002A6098">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sidR="00B252F8" w:rsidRPr="002A6098">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3.国有资本经营收入预算总计</w:t>
      </w:r>
      <w:r w:rsidR="00B252F8" w:rsidRPr="002A6098">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sidR="00B252F8" w:rsidRPr="002A6098">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sidR="00B252F8" w:rsidRPr="002A6098">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4．其他资金收入预算总计</w:t>
      </w:r>
      <w:r w:rsidR="00B252F8" w:rsidRPr="002A6098">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sidR="00B252F8" w:rsidRPr="002A6098">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sidR="00B252F8" w:rsidRPr="002A6098">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sidR="007C7AC5" w:rsidRPr="002A6098">
        <w:rPr>
          <w:rFonts w:ascii="仿宋_GB2312" w:eastAsia="仿宋_GB2312" w:hAnsi="楷体" w:hint="eastAsia"/>
          <w:kern w:val="0"/>
          <w:sz w:val="32"/>
          <w:szCs w:val="32"/>
          <w:u w:val="single"/>
        </w:rPr>
        <w:t>849</w:t>
      </w:r>
      <w:r>
        <w:rPr>
          <w:rFonts w:ascii="仿宋_GB2312" w:eastAsia="仿宋_GB2312" w:hAnsi="楷体" w:hint="eastAsia"/>
          <w:kern w:val="0"/>
          <w:sz w:val="32"/>
          <w:szCs w:val="32"/>
        </w:rPr>
        <w:t>万元。包括：</w:t>
      </w:r>
    </w:p>
    <w:p w:rsidR="008B64A9"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w:t>
      </w:r>
      <w:r w:rsidR="006F4586">
        <w:rPr>
          <w:rFonts w:ascii="仿宋_GB2312" w:eastAsia="仿宋_GB2312" w:hAnsi="楷体" w:hint="eastAsia"/>
          <w:kern w:val="0"/>
          <w:sz w:val="32"/>
          <w:szCs w:val="32"/>
        </w:rPr>
        <w:t>教育</w:t>
      </w:r>
      <w:r w:rsidR="00F22FE6">
        <w:rPr>
          <w:rFonts w:ascii="仿宋_GB2312" w:eastAsia="仿宋_GB2312" w:hAnsi="楷体" w:hint="eastAsia"/>
          <w:kern w:val="0"/>
          <w:sz w:val="32"/>
          <w:szCs w:val="32"/>
        </w:rPr>
        <w:t>支出</w:t>
      </w:r>
      <w:r>
        <w:rPr>
          <w:rFonts w:ascii="仿宋_GB2312" w:eastAsia="仿宋_GB2312" w:hAnsi="楷体" w:hint="eastAsia"/>
          <w:kern w:val="0"/>
          <w:sz w:val="32"/>
          <w:szCs w:val="32"/>
        </w:rPr>
        <w:t>支出</w:t>
      </w:r>
      <w:r w:rsidR="006F4586" w:rsidRPr="00AF089E">
        <w:rPr>
          <w:rFonts w:ascii="仿宋_GB2312" w:eastAsia="仿宋_GB2312" w:hAnsi="楷体" w:hint="eastAsia"/>
          <w:kern w:val="0"/>
          <w:sz w:val="32"/>
          <w:szCs w:val="32"/>
          <w:u w:val="single"/>
        </w:rPr>
        <w:t>773.27</w:t>
      </w:r>
      <w:r>
        <w:rPr>
          <w:rFonts w:ascii="仿宋_GB2312" w:eastAsia="仿宋_GB2312" w:hAnsi="楷体" w:hint="eastAsia"/>
          <w:kern w:val="0"/>
          <w:sz w:val="32"/>
          <w:szCs w:val="32"/>
        </w:rPr>
        <w:t>万元，主要用于</w:t>
      </w:r>
      <w:r w:rsidR="008B64A9">
        <w:rPr>
          <w:rFonts w:ascii="仿宋_GB2312" w:eastAsia="仿宋_GB2312" w:hAnsi="楷体" w:hint="eastAsia"/>
          <w:kern w:val="0"/>
          <w:sz w:val="32"/>
          <w:szCs w:val="32"/>
        </w:rPr>
        <w:t>教师</w:t>
      </w:r>
      <w:r w:rsidR="00AF089E">
        <w:rPr>
          <w:rFonts w:ascii="仿宋_GB2312" w:eastAsia="仿宋_GB2312" w:hAnsi="楷体" w:hint="eastAsia"/>
          <w:kern w:val="0"/>
          <w:sz w:val="32"/>
          <w:szCs w:val="32"/>
        </w:rPr>
        <w:t>人员的工资及聘用人员工资</w:t>
      </w:r>
      <w:r w:rsidR="00F22FE6">
        <w:rPr>
          <w:rFonts w:ascii="仿宋_GB2312" w:eastAsia="仿宋_GB2312" w:hAnsi="楷体" w:hint="eastAsia"/>
          <w:kern w:val="0"/>
          <w:sz w:val="32"/>
          <w:szCs w:val="32"/>
        </w:rPr>
        <w:t>支出</w:t>
      </w:r>
      <w:r>
        <w:rPr>
          <w:rFonts w:ascii="仿宋_GB2312" w:eastAsia="仿宋_GB2312" w:hAnsi="楷体" w:hint="eastAsia"/>
          <w:kern w:val="0"/>
          <w:sz w:val="32"/>
          <w:szCs w:val="32"/>
        </w:rPr>
        <w:t>。与上年相比增加</w:t>
      </w:r>
      <w:r w:rsidR="006F4586" w:rsidRPr="00AF089E">
        <w:rPr>
          <w:rFonts w:ascii="仿宋_GB2312" w:eastAsia="仿宋_GB2312" w:hAnsi="楷体" w:hint="eastAsia"/>
          <w:kern w:val="0"/>
          <w:sz w:val="32"/>
          <w:szCs w:val="32"/>
          <w:u w:val="single"/>
        </w:rPr>
        <w:t>423.17</w:t>
      </w:r>
      <w:r>
        <w:rPr>
          <w:rFonts w:ascii="仿宋_GB2312" w:eastAsia="仿宋_GB2312" w:hAnsi="楷体" w:hint="eastAsia"/>
          <w:kern w:val="0"/>
          <w:sz w:val="32"/>
          <w:szCs w:val="32"/>
        </w:rPr>
        <w:t>万元，增长</w:t>
      </w:r>
      <w:r w:rsidR="0048591B" w:rsidRPr="00AF089E">
        <w:rPr>
          <w:rFonts w:ascii="仿宋_GB2312" w:eastAsia="仿宋_GB2312" w:hAnsi="楷体" w:hint="eastAsia"/>
          <w:kern w:val="0"/>
          <w:sz w:val="32"/>
          <w:szCs w:val="32"/>
          <w:u w:val="single"/>
        </w:rPr>
        <w:t>1</w:t>
      </w:r>
      <w:r w:rsidR="006F4586" w:rsidRPr="00AF089E">
        <w:rPr>
          <w:rFonts w:ascii="仿宋_GB2312" w:eastAsia="仿宋_GB2312" w:hAnsi="楷体" w:hint="eastAsia"/>
          <w:kern w:val="0"/>
          <w:sz w:val="32"/>
          <w:szCs w:val="32"/>
          <w:u w:val="single"/>
        </w:rPr>
        <w:t>20.87</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8B64A9">
        <w:rPr>
          <w:rFonts w:ascii="仿宋_GB2312" w:eastAsia="仿宋_GB2312" w:hAnsi="楷体" w:hint="eastAsia"/>
          <w:kern w:val="0"/>
          <w:sz w:val="32"/>
          <w:szCs w:val="32"/>
        </w:rPr>
        <w:t>新增幼儿园日常运转经费和学前教育聘用人员工资经费的支出。</w:t>
      </w:r>
    </w:p>
    <w:p w:rsidR="004B59BD" w:rsidRDefault="002E3390">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lastRenderedPageBreak/>
        <w:t>2</w:t>
      </w:r>
      <w:r>
        <w:rPr>
          <w:rFonts w:ascii="仿宋_GB2312" w:eastAsia="仿宋_GB2312" w:hAnsi="楷体" w:hint="eastAsia"/>
          <w:kern w:val="0"/>
          <w:sz w:val="32"/>
          <w:szCs w:val="32"/>
        </w:rPr>
        <w:t>．</w:t>
      </w:r>
      <w:r w:rsidR="006F4586">
        <w:rPr>
          <w:rFonts w:ascii="仿宋_GB2312" w:eastAsia="仿宋_GB2312" w:hAnsi="楷体" w:hint="eastAsia"/>
          <w:kern w:val="0"/>
          <w:sz w:val="32"/>
          <w:szCs w:val="32"/>
        </w:rPr>
        <w:t>社会保障和就业</w:t>
      </w:r>
      <w:r>
        <w:rPr>
          <w:rFonts w:ascii="仿宋_GB2312" w:eastAsia="仿宋_GB2312" w:hAnsi="楷体" w:hint="eastAsia"/>
          <w:kern w:val="0"/>
          <w:sz w:val="32"/>
          <w:szCs w:val="32"/>
        </w:rPr>
        <w:t>支出</w:t>
      </w:r>
      <w:r w:rsidR="006F4586" w:rsidRPr="00AF089E">
        <w:rPr>
          <w:rFonts w:ascii="仿宋_GB2312" w:eastAsia="仿宋_GB2312" w:hAnsi="楷体" w:hint="eastAsia"/>
          <w:kern w:val="0"/>
          <w:sz w:val="32"/>
          <w:szCs w:val="32"/>
          <w:u w:val="single"/>
        </w:rPr>
        <w:t>40.17</w:t>
      </w:r>
      <w:r>
        <w:rPr>
          <w:rFonts w:ascii="仿宋_GB2312" w:eastAsia="仿宋_GB2312" w:hAnsi="楷体" w:hint="eastAsia"/>
          <w:kern w:val="0"/>
          <w:sz w:val="32"/>
          <w:szCs w:val="32"/>
        </w:rPr>
        <w:t>万元，主要用于</w:t>
      </w:r>
      <w:r w:rsidR="00AF089E">
        <w:rPr>
          <w:rFonts w:ascii="仿宋_GB2312" w:eastAsia="仿宋_GB2312" w:hAnsi="楷体" w:hint="eastAsia"/>
          <w:kern w:val="0"/>
          <w:sz w:val="32"/>
          <w:szCs w:val="32"/>
        </w:rPr>
        <w:t>各项社会财补部分的支出</w:t>
      </w:r>
      <w:r>
        <w:rPr>
          <w:rFonts w:ascii="仿宋_GB2312" w:eastAsia="仿宋_GB2312" w:hAnsi="楷体" w:hint="eastAsia"/>
          <w:kern w:val="0"/>
          <w:sz w:val="32"/>
          <w:szCs w:val="32"/>
        </w:rPr>
        <w:t>。与上年相比增加</w:t>
      </w:r>
      <w:r w:rsidR="006F4586" w:rsidRPr="00AF089E">
        <w:rPr>
          <w:rFonts w:ascii="仿宋_GB2312" w:eastAsia="仿宋_GB2312" w:hAnsi="楷体" w:hint="eastAsia"/>
          <w:kern w:val="0"/>
          <w:sz w:val="32"/>
          <w:szCs w:val="32"/>
          <w:u w:val="single"/>
        </w:rPr>
        <w:t>1.56</w:t>
      </w:r>
      <w:r>
        <w:rPr>
          <w:rFonts w:ascii="仿宋_GB2312" w:eastAsia="仿宋_GB2312" w:hAnsi="楷体" w:hint="eastAsia"/>
          <w:kern w:val="0"/>
          <w:sz w:val="32"/>
          <w:szCs w:val="32"/>
        </w:rPr>
        <w:t>万元，增长</w:t>
      </w:r>
      <w:r w:rsidR="006F4586" w:rsidRPr="00AF089E">
        <w:rPr>
          <w:rFonts w:ascii="仿宋_GB2312" w:eastAsia="仿宋_GB2312" w:hAnsi="楷体" w:hint="eastAsia"/>
          <w:kern w:val="0"/>
          <w:sz w:val="32"/>
          <w:szCs w:val="32"/>
          <w:u w:val="single"/>
        </w:rPr>
        <w:t>4.04</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AF089E">
        <w:rPr>
          <w:rFonts w:ascii="仿宋_GB2312" w:eastAsia="仿宋_GB2312" w:hAnsi="楷体" w:hint="eastAsia"/>
          <w:kern w:val="0"/>
          <w:sz w:val="32"/>
          <w:szCs w:val="32"/>
        </w:rPr>
        <w:t>人员增加及工资标准调整导致社保基数增大</w:t>
      </w:r>
      <w:r>
        <w:rPr>
          <w:rFonts w:ascii="仿宋_GB2312" w:eastAsia="仿宋_GB2312" w:hAnsi="楷体" w:hint="eastAsia"/>
          <w:kern w:val="0"/>
          <w:sz w:val="32"/>
          <w:szCs w:val="32"/>
        </w:rPr>
        <w:t>。</w:t>
      </w:r>
    </w:p>
    <w:p w:rsidR="00AF089E" w:rsidRDefault="00AF089E" w:rsidP="00AF089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3．卫生健康支出</w:t>
      </w:r>
      <w:r w:rsidRPr="00AF089E">
        <w:rPr>
          <w:rFonts w:ascii="仿宋_GB2312" w:eastAsia="仿宋_GB2312" w:hAnsi="楷体" w:hint="eastAsia"/>
          <w:kern w:val="0"/>
          <w:sz w:val="32"/>
          <w:szCs w:val="32"/>
          <w:u w:val="single"/>
        </w:rPr>
        <w:t>17.13</w:t>
      </w:r>
      <w:r>
        <w:rPr>
          <w:rFonts w:ascii="仿宋_GB2312" w:eastAsia="仿宋_GB2312" w:hAnsi="楷体" w:hint="eastAsia"/>
          <w:kern w:val="0"/>
          <w:sz w:val="32"/>
          <w:szCs w:val="32"/>
        </w:rPr>
        <w:t>万元，主要用于医疗保险财补部分。与上年相比增加</w:t>
      </w:r>
      <w:r w:rsidR="004A7795">
        <w:rPr>
          <w:rFonts w:ascii="仿宋_GB2312" w:eastAsia="仿宋_GB2312" w:hAnsi="楷体" w:hint="eastAsia"/>
          <w:kern w:val="0"/>
          <w:sz w:val="32"/>
          <w:szCs w:val="32"/>
          <w:u w:val="single"/>
        </w:rPr>
        <w:t>0.67</w:t>
      </w:r>
      <w:r>
        <w:rPr>
          <w:rFonts w:ascii="仿宋_GB2312" w:eastAsia="仿宋_GB2312" w:hAnsi="楷体" w:hint="eastAsia"/>
          <w:kern w:val="0"/>
          <w:sz w:val="32"/>
          <w:szCs w:val="32"/>
        </w:rPr>
        <w:t>万元，增长</w:t>
      </w:r>
      <w:r w:rsidRPr="00AF089E">
        <w:rPr>
          <w:rFonts w:ascii="仿宋_GB2312" w:eastAsia="仿宋_GB2312" w:hAnsi="楷体" w:hint="eastAsia"/>
          <w:kern w:val="0"/>
          <w:sz w:val="32"/>
          <w:szCs w:val="32"/>
          <w:u w:val="single"/>
        </w:rPr>
        <w:t>4.0</w:t>
      </w:r>
      <w:r w:rsidR="004A7795">
        <w:rPr>
          <w:rFonts w:ascii="仿宋_GB2312" w:eastAsia="仿宋_GB2312" w:hAnsi="楷体" w:hint="eastAsia"/>
          <w:kern w:val="0"/>
          <w:sz w:val="32"/>
          <w:szCs w:val="32"/>
          <w:u w:val="single"/>
        </w:rPr>
        <w:t>7</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4A7795">
        <w:rPr>
          <w:rFonts w:ascii="仿宋_GB2312" w:eastAsia="仿宋_GB2312" w:hAnsi="楷体" w:hint="eastAsia"/>
          <w:kern w:val="0"/>
          <w:sz w:val="32"/>
          <w:szCs w:val="32"/>
        </w:rPr>
        <w:t>人员增加及工资标准调整导致医保基数增大</w:t>
      </w:r>
      <w:r>
        <w:rPr>
          <w:rFonts w:ascii="仿宋_GB2312" w:eastAsia="仿宋_GB2312" w:hAnsi="楷体" w:hint="eastAsia"/>
          <w:kern w:val="0"/>
          <w:sz w:val="32"/>
          <w:szCs w:val="32"/>
        </w:rPr>
        <w:t>。</w:t>
      </w:r>
    </w:p>
    <w:p w:rsidR="00AF089E" w:rsidRDefault="00AF089E" w:rsidP="00AF089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sidR="00D33499">
        <w:rPr>
          <w:rFonts w:ascii="仿宋_GB2312" w:eastAsia="仿宋_GB2312" w:hAnsi="楷体" w:hint="eastAsia"/>
          <w:kern w:val="0"/>
          <w:sz w:val="32"/>
          <w:szCs w:val="32"/>
        </w:rPr>
        <w:t>住房保障</w:t>
      </w:r>
      <w:r>
        <w:rPr>
          <w:rFonts w:ascii="仿宋_GB2312" w:eastAsia="仿宋_GB2312" w:hAnsi="楷体" w:hint="eastAsia"/>
          <w:kern w:val="0"/>
          <w:sz w:val="32"/>
          <w:szCs w:val="32"/>
        </w:rPr>
        <w:t>支出</w:t>
      </w:r>
      <w:r w:rsidR="00D33499" w:rsidRPr="00A6039C">
        <w:rPr>
          <w:rFonts w:ascii="仿宋_GB2312" w:eastAsia="仿宋_GB2312" w:hAnsi="楷体" w:hint="eastAsia"/>
          <w:kern w:val="0"/>
          <w:sz w:val="32"/>
          <w:szCs w:val="32"/>
          <w:u w:val="single"/>
        </w:rPr>
        <w:t>18.43</w:t>
      </w:r>
      <w:r>
        <w:rPr>
          <w:rFonts w:ascii="仿宋_GB2312" w:eastAsia="仿宋_GB2312" w:hAnsi="楷体" w:hint="eastAsia"/>
          <w:kern w:val="0"/>
          <w:sz w:val="32"/>
          <w:szCs w:val="32"/>
        </w:rPr>
        <w:t>万元，主要用于</w:t>
      </w:r>
      <w:r w:rsidR="00A6039C">
        <w:rPr>
          <w:rFonts w:ascii="仿宋_GB2312" w:eastAsia="仿宋_GB2312" w:hAnsi="楷体" w:hint="eastAsia"/>
          <w:kern w:val="0"/>
          <w:sz w:val="32"/>
          <w:szCs w:val="32"/>
        </w:rPr>
        <w:t>住房公积金财补部分</w:t>
      </w:r>
      <w:r>
        <w:rPr>
          <w:rFonts w:ascii="仿宋_GB2312" w:eastAsia="仿宋_GB2312" w:hAnsi="楷体" w:hint="eastAsia"/>
          <w:kern w:val="0"/>
          <w:sz w:val="32"/>
          <w:szCs w:val="32"/>
        </w:rPr>
        <w:t>。与上年相比增加</w:t>
      </w:r>
      <w:r w:rsidR="00D33499" w:rsidRPr="00A6039C">
        <w:rPr>
          <w:rFonts w:ascii="仿宋_GB2312" w:eastAsia="仿宋_GB2312" w:hAnsi="楷体" w:hint="eastAsia"/>
          <w:kern w:val="0"/>
          <w:sz w:val="32"/>
          <w:szCs w:val="32"/>
          <w:u w:val="single"/>
        </w:rPr>
        <w:t>0.67</w:t>
      </w:r>
      <w:r>
        <w:rPr>
          <w:rFonts w:ascii="仿宋_GB2312" w:eastAsia="仿宋_GB2312" w:hAnsi="楷体" w:hint="eastAsia"/>
          <w:kern w:val="0"/>
          <w:sz w:val="32"/>
          <w:szCs w:val="32"/>
        </w:rPr>
        <w:t>万元，增长</w:t>
      </w:r>
      <w:r w:rsidRPr="00A6039C">
        <w:rPr>
          <w:rFonts w:ascii="仿宋_GB2312" w:eastAsia="仿宋_GB2312" w:hAnsi="楷体" w:hint="eastAsia"/>
          <w:kern w:val="0"/>
          <w:sz w:val="32"/>
          <w:szCs w:val="32"/>
          <w:u w:val="single"/>
        </w:rPr>
        <w:t>4.0</w:t>
      </w:r>
      <w:r w:rsidR="00D33499" w:rsidRPr="00A6039C">
        <w:rPr>
          <w:rFonts w:ascii="仿宋_GB2312" w:eastAsia="仿宋_GB2312" w:hAnsi="楷体" w:hint="eastAsia"/>
          <w:kern w:val="0"/>
          <w:sz w:val="32"/>
          <w:szCs w:val="32"/>
          <w:u w:val="single"/>
        </w:rPr>
        <w:t>7</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D33499">
        <w:rPr>
          <w:rFonts w:ascii="仿宋_GB2312" w:eastAsia="仿宋_GB2312" w:hAnsi="楷体" w:hint="eastAsia"/>
          <w:kern w:val="0"/>
          <w:sz w:val="32"/>
          <w:szCs w:val="32"/>
        </w:rPr>
        <w:t>人员增加及工资标准调整导致住房公积金基数增大</w:t>
      </w:r>
      <w:r>
        <w:rPr>
          <w:rFonts w:ascii="仿宋_GB2312" w:eastAsia="仿宋_GB2312" w:hAnsi="楷体" w:hint="eastAsia"/>
          <w:kern w:val="0"/>
          <w:sz w:val="32"/>
          <w:szCs w:val="32"/>
        </w:rPr>
        <w:t>。</w:t>
      </w:r>
    </w:p>
    <w:p w:rsidR="004B59BD" w:rsidRDefault="004707D3">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hint="eastAsia"/>
          <w:kern w:val="0"/>
          <w:sz w:val="32"/>
          <w:szCs w:val="32"/>
        </w:rPr>
        <w:t>5</w:t>
      </w:r>
      <w:r w:rsidR="002E3390">
        <w:rPr>
          <w:rFonts w:ascii="仿宋_GB2312" w:eastAsia="仿宋_GB2312" w:hAnsi="楷体" w:hint="eastAsia"/>
          <w:kern w:val="0"/>
          <w:sz w:val="32"/>
          <w:szCs w:val="32"/>
        </w:rPr>
        <w:t>．基本支出预算数为</w:t>
      </w:r>
      <w:r w:rsidR="006F4586" w:rsidRPr="00A6039C">
        <w:rPr>
          <w:rFonts w:ascii="仿宋_GB2312" w:eastAsia="仿宋_GB2312" w:hAnsi="楷体" w:hint="eastAsia"/>
          <w:kern w:val="0"/>
          <w:sz w:val="32"/>
          <w:szCs w:val="32"/>
          <w:u w:val="single"/>
        </w:rPr>
        <w:t>330.64</w:t>
      </w:r>
      <w:r w:rsidR="002E3390">
        <w:rPr>
          <w:rFonts w:ascii="仿宋_GB2312" w:eastAsia="仿宋_GB2312" w:hAnsi="楷体" w:hint="eastAsia"/>
          <w:kern w:val="0"/>
          <w:sz w:val="32"/>
          <w:szCs w:val="32"/>
        </w:rPr>
        <w:t>万元。与上年相比增加</w:t>
      </w:r>
      <w:r w:rsidR="00B84BC5" w:rsidRPr="00A6039C">
        <w:rPr>
          <w:rFonts w:ascii="仿宋_GB2312" w:eastAsia="仿宋_GB2312" w:hAnsi="楷体" w:hint="eastAsia"/>
          <w:kern w:val="0"/>
          <w:sz w:val="32"/>
          <w:szCs w:val="32"/>
          <w:u w:val="single"/>
        </w:rPr>
        <w:t>12.68</w:t>
      </w:r>
      <w:r w:rsidR="002E3390">
        <w:rPr>
          <w:rFonts w:ascii="仿宋_GB2312" w:eastAsia="仿宋_GB2312" w:hAnsi="楷体" w:hint="eastAsia"/>
          <w:kern w:val="0"/>
          <w:sz w:val="32"/>
          <w:szCs w:val="32"/>
        </w:rPr>
        <w:t>万元，增长</w:t>
      </w:r>
      <w:r w:rsidR="00B84BC5" w:rsidRPr="00A6039C">
        <w:rPr>
          <w:rFonts w:ascii="仿宋_GB2312" w:eastAsia="仿宋_GB2312" w:hAnsi="楷体" w:hint="eastAsia"/>
          <w:kern w:val="0"/>
          <w:sz w:val="32"/>
          <w:szCs w:val="32"/>
          <w:u w:val="single"/>
        </w:rPr>
        <w:t>3.99</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。主要原因是</w:t>
      </w:r>
      <w:r w:rsidR="00A1482E">
        <w:rPr>
          <w:rFonts w:ascii="仿宋_GB2312" w:eastAsia="仿宋_GB2312" w:hAnsi="楷体" w:hint="eastAsia"/>
          <w:kern w:val="0"/>
          <w:sz w:val="32"/>
          <w:szCs w:val="32"/>
        </w:rPr>
        <w:t>教师</w:t>
      </w:r>
      <w:r w:rsidR="00A6039C">
        <w:rPr>
          <w:rFonts w:ascii="仿宋_GB2312" w:eastAsia="仿宋_GB2312" w:hAnsi="楷体" w:hint="eastAsia"/>
          <w:kern w:val="0"/>
          <w:sz w:val="32"/>
          <w:szCs w:val="32"/>
        </w:rPr>
        <w:t>人员的工资标准提高和</w:t>
      </w:r>
      <w:r w:rsidR="00B84BC5">
        <w:rPr>
          <w:rFonts w:ascii="仿宋_GB2312" w:eastAsia="仿宋_GB2312" w:hAnsi="楷体" w:hint="eastAsia"/>
          <w:kern w:val="0"/>
          <w:sz w:val="32"/>
          <w:szCs w:val="32"/>
        </w:rPr>
        <w:t>其他</w:t>
      </w:r>
      <w:r w:rsidR="00A6039C">
        <w:rPr>
          <w:rFonts w:ascii="仿宋_GB2312" w:eastAsia="仿宋_GB2312" w:hAnsi="楷体" w:hint="eastAsia"/>
          <w:kern w:val="0"/>
          <w:sz w:val="32"/>
          <w:szCs w:val="32"/>
        </w:rPr>
        <w:t>财补部分</w:t>
      </w:r>
      <w:r w:rsidR="00B84BC5">
        <w:rPr>
          <w:rFonts w:ascii="仿宋_GB2312" w:eastAsia="仿宋_GB2312" w:hAnsi="楷体" w:hint="eastAsia"/>
          <w:kern w:val="0"/>
          <w:sz w:val="32"/>
          <w:szCs w:val="32"/>
        </w:rPr>
        <w:t>保险的增加</w:t>
      </w:r>
      <w:r w:rsidR="002E3390">
        <w:rPr>
          <w:rFonts w:ascii="仿宋_GB2312" w:eastAsia="仿宋_GB2312" w:hAnsi="楷体" w:hint="eastAsia"/>
          <w:kern w:val="0"/>
          <w:sz w:val="32"/>
          <w:szCs w:val="32"/>
        </w:rPr>
        <w:t>。项目支出预算数为</w:t>
      </w:r>
      <w:r w:rsidR="00B84BC5" w:rsidRPr="00A6039C">
        <w:rPr>
          <w:rFonts w:ascii="仿宋_GB2312" w:eastAsia="仿宋_GB2312" w:hAnsi="楷体" w:hint="eastAsia"/>
          <w:kern w:val="0"/>
          <w:sz w:val="32"/>
          <w:szCs w:val="32"/>
          <w:u w:val="single"/>
        </w:rPr>
        <w:t>518.36</w:t>
      </w:r>
      <w:r w:rsidR="002E3390">
        <w:rPr>
          <w:rFonts w:ascii="仿宋_GB2312" w:eastAsia="仿宋_GB2312" w:hAnsi="楷体" w:hint="eastAsia"/>
          <w:kern w:val="0"/>
          <w:sz w:val="32"/>
          <w:szCs w:val="32"/>
        </w:rPr>
        <w:t>万元。与上年相比增加</w:t>
      </w:r>
      <w:r w:rsidR="00B84BC5" w:rsidRPr="00A6039C">
        <w:rPr>
          <w:rFonts w:ascii="仿宋_GB2312" w:eastAsia="仿宋_GB2312" w:hAnsi="楷体" w:hint="eastAsia"/>
          <w:kern w:val="0"/>
          <w:sz w:val="32"/>
          <w:szCs w:val="32"/>
          <w:u w:val="single"/>
        </w:rPr>
        <w:t>413.39</w:t>
      </w:r>
      <w:r w:rsidR="002E3390">
        <w:rPr>
          <w:rFonts w:ascii="仿宋_GB2312" w:eastAsia="仿宋_GB2312" w:hAnsi="楷体" w:hint="eastAsia"/>
          <w:kern w:val="0"/>
          <w:sz w:val="32"/>
          <w:szCs w:val="32"/>
        </w:rPr>
        <w:t>万元，增长</w:t>
      </w:r>
      <w:r w:rsidR="00B84BC5" w:rsidRPr="00A6039C">
        <w:rPr>
          <w:rFonts w:ascii="仿宋_GB2312" w:eastAsia="仿宋_GB2312" w:hAnsi="楷体" w:hint="eastAsia"/>
          <w:kern w:val="0"/>
          <w:sz w:val="32"/>
          <w:szCs w:val="32"/>
          <w:u w:val="single"/>
        </w:rPr>
        <w:t>393.82</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。主要原因</w:t>
      </w:r>
      <w:r w:rsidR="00A1482E">
        <w:rPr>
          <w:rFonts w:ascii="仿宋_GB2312" w:eastAsia="仿宋_GB2312" w:hAnsi="楷体" w:hint="eastAsia"/>
          <w:kern w:val="0"/>
          <w:sz w:val="32"/>
          <w:szCs w:val="32"/>
        </w:rPr>
        <w:t>新增幼儿园日常运转经费和学前教育聘用人员工资经费的支出</w:t>
      </w:r>
      <w:r w:rsidR="00A6039C">
        <w:rPr>
          <w:rFonts w:ascii="仿宋_GB2312" w:eastAsia="仿宋_GB2312" w:hAnsi="楷体" w:hint="eastAsia"/>
          <w:kern w:val="0"/>
          <w:sz w:val="32"/>
          <w:szCs w:val="32"/>
        </w:rPr>
        <w:t>。</w:t>
      </w:r>
    </w:p>
    <w:p w:rsidR="004B59BD" w:rsidRDefault="002E3390">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4B59BD" w:rsidRDefault="00B84BC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w:t>
      </w:r>
      <w:r>
        <w:rPr>
          <w:rFonts w:ascii="仿宋_GB2312" w:eastAsia="仿宋_GB2312" w:hAnsi="楷体"/>
          <w:kern w:val="0"/>
          <w:sz w:val="32"/>
          <w:szCs w:val="32"/>
        </w:rPr>
        <w:t>第二幼儿园</w:t>
      </w:r>
      <w:r w:rsidR="002E3390">
        <w:rPr>
          <w:rFonts w:ascii="仿宋_GB2312" w:eastAsia="仿宋_GB2312" w:hAnsi="楷体" w:hint="eastAsia"/>
          <w:kern w:val="0"/>
          <w:sz w:val="32"/>
          <w:szCs w:val="32"/>
        </w:rPr>
        <w:t>本年收入预算合计</w:t>
      </w:r>
      <w:r w:rsidRPr="00A6039C">
        <w:rPr>
          <w:rFonts w:ascii="仿宋_GB2312" w:eastAsia="仿宋_GB2312" w:hAnsi="楷体" w:hint="eastAsia"/>
          <w:kern w:val="0"/>
          <w:sz w:val="32"/>
          <w:szCs w:val="32"/>
          <w:u w:val="single"/>
        </w:rPr>
        <w:t>849</w:t>
      </w:r>
      <w:r w:rsidR="002E3390">
        <w:rPr>
          <w:rFonts w:ascii="仿宋_GB2312" w:eastAsia="仿宋_GB2312" w:hAnsi="楷体" w:hint="eastAsia"/>
          <w:kern w:val="0"/>
          <w:sz w:val="32"/>
          <w:szCs w:val="32"/>
        </w:rPr>
        <w:t>万元，其中：一般公共预算收入</w:t>
      </w:r>
      <w:r w:rsidRPr="00A6039C">
        <w:rPr>
          <w:rFonts w:ascii="仿宋_GB2312" w:eastAsia="仿宋_GB2312" w:hAnsi="楷体" w:hint="eastAsia"/>
          <w:kern w:val="0"/>
          <w:sz w:val="32"/>
          <w:szCs w:val="32"/>
          <w:u w:val="single"/>
        </w:rPr>
        <w:t>849</w:t>
      </w:r>
      <w:r w:rsidR="002E3390">
        <w:rPr>
          <w:rFonts w:ascii="仿宋_GB2312" w:eastAsia="仿宋_GB2312" w:hAnsi="楷体" w:hint="eastAsia"/>
          <w:kern w:val="0"/>
          <w:sz w:val="32"/>
          <w:szCs w:val="32"/>
        </w:rPr>
        <w:t>万元，占</w:t>
      </w:r>
      <w:r w:rsidRPr="00A6039C">
        <w:rPr>
          <w:rFonts w:ascii="仿宋_GB2312" w:eastAsia="仿宋_GB2312" w:hAnsi="楷体" w:hint="eastAsia"/>
          <w:kern w:val="0"/>
          <w:sz w:val="32"/>
          <w:szCs w:val="32"/>
          <w:u w:val="single"/>
        </w:rPr>
        <w:t>100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；政府性基金预算收入</w:t>
      </w:r>
      <w:r w:rsidRPr="00A6039C">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万元，占</w:t>
      </w:r>
      <w:r w:rsidRPr="00A6039C">
        <w:rPr>
          <w:rFonts w:ascii="仿宋_GB2312" w:eastAsia="仿宋_GB2312" w:hAnsi="楷体" w:hint="eastAsia"/>
          <w:kern w:val="0"/>
          <w:sz w:val="32"/>
          <w:szCs w:val="32"/>
          <w:u w:val="single"/>
        </w:rPr>
        <w:t>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；财政专户管理资金</w:t>
      </w:r>
      <w:r w:rsidRPr="00A6039C">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万元，占</w:t>
      </w:r>
      <w:r w:rsidRPr="00A6039C">
        <w:rPr>
          <w:rFonts w:ascii="仿宋_GB2312" w:eastAsia="仿宋_GB2312" w:hAnsi="楷体" w:hint="eastAsia"/>
          <w:kern w:val="0"/>
          <w:sz w:val="32"/>
          <w:szCs w:val="32"/>
          <w:u w:val="single"/>
        </w:rPr>
        <w:t>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；国有资本经营预算收入</w:t>
      </w:r>
      <w:r w:rsidRPr="00A6039C">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万元，占</w:t>
      </w:r>
      <w:r w:rsidRPr="00A6039C">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%；其他资金</w:t>
      </w:r>
      <w:r w:rsidRPr="00A6039C">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万元，占</w:t>
      </w:r>
      <w:r w:rsidRPr="00A6039C">
        <w:rPr>
          <w:rFonts w:ascii="仿宋_GB2312" w:eastAsia="仿宋_GB2312" w:hAnsi="楷体" w:hint="eastAsia"/>
          <w:kern w:val="0"/>
          <w:sz w:val="32"/>
          <w:szCs w:val="32"/>
          <w:u w:val="single"/>
        </w:rPr>
        <w:t>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4B59BD" w:rsidRDefault="00B84BC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w:t>
      </w:r>
      <w:r>
        <w:rPr>
          <w:rFonts w:ascii="仿宋_GB2312" w:eastAsia="仿宋_GB2312" w:hAnsi="楷体"/>
          <w:kern w:val="0"/>
          <w:sz w:val="32"/>
          <w:szCs w:val="32"/>
        </w:rPr>
        <w:t>第二幼儿园</w:t>
      </w:r>
      <w:r w:rsidR="002E3390">
        <w:rPr>
          <w:rFonts w:ascii="仿宋_GB2312" w:eastAsia="仿宋_GB2312" w:hAnsi="楷体" w:hint="eastAsia"/>
          <w:kern w:val="0"/>
          <w:sz w:val="32"/>
          <w:szCs w:val="32"/>
        </w:rPr>
        <w:t>本年支出预算合计</w:t>
      </w:r>
      <w:r w:rsidRPr="00A6039C">
        <w:rPr>
          <w:rFonts w:ascii="仿宋_GB2312" w:eastAsia="仿宋_GB2312" w:hAnsi="楷体" w:hint="eastAsia"/>
          <w:kern w:val="0"/>
          <w:sz w:val="32"/>
          <w:szCs w:val="32"/>
          <w:u w:val="single"/>
        </w:rPr>
        <w:t>849</w:t>
      </w:r>
      <w:r w:rsidR="002E3390">
        <w:rPr>
          <w:rFonts w:ascii="仿宋_GB2312" w:eastAsia="仿宋_GB2312" w:hAnsi="楷体" w:hint="eastAsia"/>
          <w:kern w:val="0"/>
          <w:sz w:val="32"/>
          <w:szCs w:val="32"/>
        </w:rPr>
        <w:t>万元，其中：基本支出</w:t>
      </w:r>
      <w:r w:rsidRPr="00A6039C">
        <w:rPr>
          <w:rFonts w:ascii="仿宋_GB2312" w:eastAsia="仿宋_GB2312" w:hAnsi="楷体" w:hint="eastAsia"/>
          <w:kern w:val="0"/>
          <w:sz w:val="32"/>
          <w:szCs w:val="32"/>
          <w:u w:val="single"/>
        </w:rPr>
        <w:t>330.64</w:t>
      </w:r>
      <w:r w:rsidR="002E3390">
        <w:rPr>
          <w:rFonts w:ascii="仿宋_GB2312" w:eastAsia="仿宋_GB2312" w:hAnsi="楷体" w:hint="eastAsia"/>
          <w:kern w:val="0"/>
          <w:sz w:val="32"/>
          <w:szCs w:val="32"/>
        </w:rPr>
        <w:t>万元，占</w:t>
      </w:r>
      <w:r w:rsidR="00E6717C" w:rsidRPr="00A6039C">
        <w:rPr>
          <w:rFonts w:ascii="仿宋_GB2312" w:eastAsia="仿宋_GB2312" w:hAnsi="楷体" w:hint="eastAsia"/>
          <w:kern w:val="0"/>
          <w:sz w:val="32"/>
          <w:szCs w:val="32"/>
          <w:u w:val="single"/>
        </w:rPr>
        <w:t>3</w:t>
      </w:r>
      <w:r w:rsidR="00E4278C">
        <w:rPr>
          <w:rFonts w:ascii="仿宋_GB2312" w:eastAsia="仿宋_GB2312" w:hAnsi="楷体" w:hint="eastAsia"/>
          <w:kern w:val="0"/>
          <w:sz w:val="32"/>
          <w:szCs w:val="32"/>
          <w:u w:val="single"/>
        </w:rPr>
        <w:t>8.94</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；项目支出</w:t>
      </w:r>
      <w:r w:rsidR="00E6717C" w:rsidRPr="00A6039C">
        <w:rPr>
          <w:rFonts w:ascii="仿宋_GB2312" w:eastAsia="仿宋_GB2312" w:hAnsi="楷体" w:hint="eastAsia"/>
          <w:kern w:val="0"/>
          <w:sz w:val="32"/>
          <w:szCs w:val="32"/>
          <w:u w:val="single"/>
        </w:rPr>
        <w:t>518.36</w:t>
      </w:r>
      <w:r w:rsidR="002E3390">
        <w:rPr>
          <w:rFonts w:ascii="仿宋_GB2312" w:eastAsia="仿宋_GB2312" w:hAnsi="楷体" w:hint="eastAsia"/>
          <w:kern w:val="0"/>
          <w:sz w:val="32"/>
          <w:szCs w:val="32"/>
        </w:rPr>
        <w:t>万元，占</w:t>
      </w:r>
      <w:r w:rsidR="00E6717C" w:rsidRPr="00A6039C">
        <w:rPr>
          <w:rFonts w:ascii="仿宋_GB2312" w:eastAsia="仿宋_GB2312" w:hAnsi="楷体" w:hint="eastAsia"/>
          <w:kern w:val="0"/>
          <w:sz w:val="32"/>
          <w:szCs w:val="32"/>
          <w:u w:val="single"/>
        </w:rPr>
        <w:t>61</w:t>
      </w:r>
      <w:r w:rsidR="00E4278C">
        <w:rPr>
          <w:rFonts w:ascii="仿宋_GB2312" w:eastAsia="仿宋_GB2312" w:hAnsi="楷体" w:hint="eastAsia"/>
          <w:kern w:val="0"/>
          <w:sz w:val="32"/>
          <w:szCs w:val="32"/>
          <w:u w:val="single"/>
        </w:rPr>
        <w:t>.06</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 xml:space="preserve">。 </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四、财政拨款收支预算总体情况说明</w:t>
      </w:r>
    </w:p>
    <w:p w:rsidR="003667EB" w:rsidRDefault="003E6482" w:rsidP="003667EB">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w:t>
      </w:r>
      <w:r>
        <w:rPr>
          <w:rFonts w:ascii="仿宋_GB2312" w:eastAsia="仿宋_GB2312" w:hAnsi="楷体"/>
          <w:kern w:val="0"/>
          <w:sz w:val="32"/>
          <w:szCs w:val="32"/>
        </w:rPr>
        <w:t>第二幼儿园</w:t>
      </w:r>
      <w:r w:rsidR="002E3390">
        <w:rPr>
          <w:rFonts w:ascii="仿宋_GB2312" w:eastAsia="仿宋_GB2312" w:hAnsi="楷体" w:hint="eastAsia"/>
          <w:kern w:val="0"/>
          <w:sz w:val="32"/>
          <w:szCs w:val="32"/>
        </w:rPr>
        <w:t>2022年度财政拨款收、支总预算</w:t>
      </w:r>
      <w:r w:rsidRPr="00A6039C">
        <w:rPr>
          <w:rFonts w:ascii="仿宋_GB2312" w:eastAsia="仿宋_GB2312" w:hAnsi="楷体" w:hint="eastAsia"/>
          <w:kern w:val="0"/>
          <w:sz w:val="32"/>
          <w:szCs w:val="32"/>
          <w:u w:val="single"/>
        </w:rPr>
        <w:t>849</w:t>
      </w:r>
      <w:r w:rsidR="002E3390">
        <w:rPr>
          <w:rFonts w:ascii="仿宋_GB2312" w:eastAsia="仿宋_GB2312" w:hAnsi="楷体" w:hint="eastAsia"/>
          <w:kern w:val="0"/>
          <w:sz w:val="32"/>
          <w:szCs w:val="32"/>
        </w:rPr>
        <w:t>万元。与上年相比，财政拨款收、支总计各增加</w:t>
      </w:r>
      <w:r w:rsidRPr="00A6039C">
        <w:rPr>
          <w:rFonts w:ascii="仿宋_GB2312" w:eastAsia="仿宋_GB2312" w:hAnsi="楷体" w:hint="eastAsia"/>
          <w:kern w:val="0"/>
          <w:sz w:val="32"/>
          <w:szCs w:val="32"/>
          <w:u w:val="single"/>
        </w:rPr>
        <w:t>426.07</w:t>
      </w:r>
      <w:r w:rsidR="002E3390">
        <w:rPr>
          <w:rFonts w:ascii="仿宋_GB2312" w:eastAsia="仿宋_GB2312" w:hAnsi="楷体" w:hint="eastAsia"/>
          <w:kern w:val="0"/>
          <w:sz w:val="32"/>
          <w:szCs w:val="32"/>
        </w:rPr>
        <w:t>万元，增长</w:t>
      </w:r>
      <w:r w:rsidRPr="00A6039C">
        <w:rPr>
          <w:rFonts w:ascii="仿宋_GB2312" w:eastAsia="仿宋_GB2312" w:hAnsi="楷体" w:hint="eastAsia"/>
          <w:kern w:val="0"/>
          <w:sz w:val="32"/>
          <w:szCs w:val="32"/>
          <w:u w:val="single"/>
        </w:rPr>
        <w:t>100.74</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。主要原因是</w:t>
      </w:r>
      <w:r w:rsidR="003667EB">
        <w:rPr>
          <w:rFonts w:ascii="仿宋_GB2312" w:eastAsia="仿宋_GB2312" w:hAnsi="楷体" w:hint="eastAsia"/>
          <w:kern w:val="0"/>
          <w:sz w:val="32"/>
          <w:szCs w:val="32"/>
        </w:rPr>
        <w:t>新增幼儿园日常运转经费和学前教育聘用人员工资经费。</w:t>
      </w:r>
    </w:p>
    <w:p w:rsidR="004B59BD" w:rsidRDefault="002E3390" w:rsidP="003667EB">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4B59BD" w:rsidRDefault="00B522FB">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w:t>
      </w:r>
      <w:r>
        <w:rPr>
          <w:rFonts w:ascii="仿宋_GB2312" w:eastAsia="仿宋_GB2312" w:hAnsi="楷体"/>
          <w:kern w:val="0"/>
          <w:sz w:val="32"/>
          <w:szCs w:val="32"/>
        </w:rPr>
        <w:t>第二幼儿园</w:t>
      </w:r>
      <w:r w:rsidR="002E3390">
        <w:rPr>
          <w:rFonts w:ascii="仿宋_GB2312" w:eastAsia="仿宋_GB2312" w:hAnsi="楷体" w:hint="eastAsia"/>
          <w:kern w:val="0"/>
          <w:sz w:val="32"/>
          <w:szCs w:val="32"/>
        </w:rPr>
        <w:t>2022年一般公共预算支出预算</w:t>
      </w:r>
      <w:r w:rsidRPr="00A6039C">
        <w:rPr>
          <w:rFonts w:ascii="仿宋_GB2312" w:eastAsia="仿宋_GB2312" w:hAnsi="楷体" w:hint="eastAsia"/>
          <w:kern w:val="0"/>
          <w:sz w:val="32"/>
          <w:szCs w:val="32"/>
          <w:u w:val="single"/>
        </w:rPr>
        <w:t>849</w:t>
      </w:r>
      <w:r w:rsidR="002E3390">
        <w:rPr>
          <w:rFonts w:ascii="仿宋_GB2312" w:eastAsia="仿宋_GB2312" w:hAnsi="楷体" w:hint="eastAsia"/>
          <w:kern w:val="0"/>
          <w:sz w:val="32"/>
          <w:szCs w:val="32"/>
        </w:rPr>
        <w:t>万元，与上年相比增加</w:t>
      </w:r>
      <w:r w:rsidRPr="00A6039C">
        <w:rPr>
          <w:rFonts w:ascii="仿宋_GB2312" w:eastAsia="仿宋_GB2312" w:hAnsi="楷体" w:hint="eastAsia"/>
          <w:kern w:val="0"/>
          <w:sz w:val="32"/>
          <w:szCs w:val="32"/>
          <w:u w:val="single"/>
        </w:rPr>
        <w:t>426.07</w:t>
      </w:r>
      <w:r w:rsidR="002E3390">
        <w:rPr>
          <w:rFonts w:ascii="仿宋_GB2312" w:eastAsia="仿宋_GB2312" w:hAnsi="楷体" w:hint="eastAsia"/>
          <w:kern w:val="0"/>
          <w:sz w:val="32"/>
          <w:szCs w:val="32"/>
        </w:rPr>
        <w:t>万元，增长</w:t>
      </w:r>
      <w:r w:rsidRPr="00A6039C">
        <w:rPr>
          <w:rFonts w:ascii="仿宋_GB2312" w:eastAsia="仿宋_GB2312" w:hAnsi="楷体" w:hint="eastAsia"/>
          <w:kern w:val="0"/>
          <w:sz w:val="32"/>
          <w:szCs w:val="32"/>
          <w:u w:val="single"/>
        </w:rPr>
        <w:t>100.74</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。主要原因是</w:t>
      </w:r>
      <w:r w:rsidR="003667EB">
        <w:rPr>
          <w:rFonts w:ascii="仿宋_GB2312" w:eastAsia="仿宋_GB2312" w:hAnsi="楷体" w:hint="eastAsia"/>
          <w:kern w:val="0"/>
          <w:sz w:val="32"/>
          <w:szCs w:val="32"/>
        </w:rPr>
        <w:t>新增幼儿园日常运转经费和学前教育聘用人员工资经费的</w:t>
      </w:r>
      <w:r w:rsidR="00A6039C">
        <w:rPr>
          <w:rFonts w:ascii="仿宋_GB2312" w:eastAsia="仿宋_GB2312" w:hAnsi="楷体" w:hint="eastAsia"/>
          <w:kern w:val="0"/>
          <w:sz w:val="32"/>
          <w:szCs w:val="32"/>
        </w:rPr>
        <w:t>支出</w:t>
      </w:r>
      <w:r w:rsidR="002E3390">
        <w:rPr>
          <w:rFonts w:ascii="仿宋_GB2312" w:eastAsia="仿宋_GB2312" w:hAnsi="楷体" w:hint="eastAsia"/>
          <w:kern w:val="0"/>
          <w:sz w:val="32"/>
          <w:szCs w:val="32"/>
        </w:rPr>
        <w:t>。</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4B59BD" w:rsidRDefault="00B522FB">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w:t>
      </w:r>
      <w:r>
        <w:rPr>
          <w:rFonts w:ascii="仿宋_GB2312" w:eastAsia="仿宋_GB2312" w:hAnsi="楷体"/>
          <w:kern w:val="0"/>
          <w:sz w:val="32"/>
          <w:szCs w:val="32"/>
        </w:rPr>
        <w:t>第二幼儿园</w:t>
      </w:r>
      <w:r w:rsidR="002E3390">
        <w:rPr>
          <w:rFonts w:ascii="仿宋_GB2312" w:eastAsia="仿宋_GB2312" w:hAnsi="楷体" w:hint="eastAsia"/>
          <w:kern w:val="0"/>
          <w:sz w:val="32"/>
          <w:szCs w:val="32"/>
        </w:rPr>
        <w:t>2022年度一般公共预算基本支出预算</w:t>
      </w:r>
      <w:r w:rsidR="00585EC2">
        <w:rPr>
          <w:rFonts w:ascii="仿宋_GB2312" w:eastAsia="仿宋_GB2312" w:hAnsi="楷体" w:hint="eastAsia"/>
          <w:kern w:val="0"/>
          <w:sz w:val="32"/>
          <w:szCs w:val="32"/>
          <w:u w:val="single"/>
        </w:rPr>
        <w:t>330.64</w:t>
      </w:r>
      <w:r w:rsidR="002E3390">
        <w:rPr>
          <w:rFonts w:ascii="仿宋_GB2312" w:eastAsia="仿宋_GB2312" w:hAnsi="楷体" w:hint="eastAsia"/>
          <w:kern w:val="0"/>
          <w:sz w:val="32"/>
          <w:szCs w:val="32"/>
        </w:rPr>
        <w:t>万元，其中：</w:t>
      </w:r>
    </w:p>
    <w:p w:rsidR="004B59BD" w:rsidRDefault="002E3390">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sidR="00B522FB" w:rsidRPr="00A6039C">
        <w:rPr>
          <w:rFonts w:ascii="仿宋_GB2312" w:eastAsia="仿宋_GB2312" w:hAnsi="楷体" w:hint="eastAsia"/>
          <w:kern w:val="0"/>
          <w:sz w:val="32"/>
          <w:szCs w:val="32"/>
          <w:u w:val="single"/>
        </w:rPr>
        <w:t>330.64</w:t>
      </w:r>
      <w:r>
        <w:rPr>
          <w:rFonts w:ascii="仿宋_GB2312" w:eastAsia="仿宋_GB2312" w:hAnsi="楷体" w:hint="eastAsia"/>
          <w:kern w:val="0"/>
          <w:sz w:val="32"/>
          <w:szCs w:val="32"/>
        </w:rPr>
        <w:t>万元。主要包括：基本工资</w:t>
      </w:r>
      <w:r w:rsidR="00F22FE6" w:rsidRPr="00F22FE6">
        <w:rPr>
          <w:rFonts w:ascii="仿宋_GB2312" w:eastAsia="仿宋_GB2312" w:hAnsi="楷体" w:hint="eastAsia"/>
          <w:kern w:val="0"/>
          <w:sz w:val="32"/>
          <w:szCs w:val="32"/>
          <w:u w:val="single"/>
        </w:rPr>
        <w:t>141.74</w:t>
      </w:r>
      <w:r w:rsidR="00F22FE6">
        <w:rPr>
          <w:rFonts w:ascii="仿宋_GB2312" w:eastAsia="仿宋_GB2312" w:hAnsi="楷体" w:hint="eastAsia"/>
          <w:kern w:val="0"/>
          <w:sz w:val="32"/>
          <w:szCs w:val="32"/>
        </w:rPr>
        <w:t>万元</w:t>
      </w:r>
      <w:r>
        <w:rPr>
          <w:rFonts w:ascii="仿宋_GB2312" w:eastAsia="仿宋_GB2312" w:hAnsi="楷体" w:hint="eastAsia"/>
          <w:kern w:val="0"/>
          <w:sz w:val="32"/>
          <w:szCs w:val="32"/>
        </w:rPr>
        <w:t>、津贴补贴</w:t>
      </w:r>
      <w:r w:rsidR="00F22FE6" w:rsidRPr="00F22FE6">
        <w:rPr>
          <w:rFonts w:ascii="仿宋_GB2312" w:eastAsia="仿宋_GB2312" w:hAnsi="楷体" w:hint="eastAsia"/>
          <w:kern w:val="0"/>
          <w:sz w:val="32"/>
          <w:szCs w:val="32"/>
          <w:u w:val="single"/>
        </w:rPr>
        <w:t>19.31</w:t>
      </w:r>
      <w:r w:rsidR="00F22FE6">
        <w:rPr>
          <w:rFonts w:ascii="仿宋_GB2312" w:eastAsia="仿宋_GB2312" w:hAnsi="楷体" w:hint="eastAsia"/>
          <w:kern w:val="0"/>
          <w:sz w:val="32"/>
          <w:szCs w:val="32"/>
        </w:rPr>
        <w:t>万元</w:t>
      </w:r>
      <w:r>
        <w:rPr>
          <w:rFonts w:ascii="仿宋_GB2312" w:eastAsia="仿宋_GB2312" w:hAnsi="楷体" w:hint="eastAsia"/>
          <w:kern w:val="0"/>
          <w:sz w:val="32"/>
          <w:szCs w:val="32"/>
        </w:rPr>
        <w:t>、</w:t>
      </w:r>
      <w:r w:rsidR="00F22FE6" w:rsidRPr="00F22FE6">
        <w:rPr>
          <w:rFonts w:ascii="仿宋_GB2312" w:eastAsia="仿宋_GB2312" w:hAnsi="楷体" w:hint="eastAsia"/>
          <w:kern w:val="0"/>
          <w:sz w:val="32"/>
          <w:szCs w:val="32"/>
        </w:rPr>
        <w:t>基本养老保险</w:t>
      </w:r>
      <w:r w:rsidR="00F22FE6" w:rsidRPr="00725882">
        <w:rPr>
          <w:rFonts w:ascii="仿宋_GB2312" w:eastAsia="仿宋_GB2312" w:hAnsi="楷体" w:hint="eastAsia"/>
          <w:kern w:val="0"/>
          <w:sz w:val="32"/>
          <w:szCs w:val="32"/>
          <w:u w:val="single"/>
        </w:rPr>
        <w:t>38.44</w:t>
      </w:r>
      <w:r w:rsidR="00F22FE6">
        <w:rPr>
          <w:rFonts w:ascii="仿宋_GB2312" w:eastAsia="仿宋_GB2312" w:hAnsi="楷体" w:hint="eastAsia"/>
          <w:kern w:val="0"/>
          <w:sz w:val="32"/>
          <w:szCs w:val="32"/>
        </w:rPr>
        <w:t>万元、基本</w:t>
      </w:r>
      <w:r w:rsidR="00F22FE6" w:rsidRPr="00F22FE6">
        <w:rPr>
          <w:rFonts w:ascii="仿宋_GB2312" w:eastAsia="仿宋_GB2312" w:hAnsi="楷体" w:hint="eastAsia"/>
          <w:kern w:val="0"/>
          <w:sz w:val="32"/>
          <w:szCs w:val="32"/>
        </w:rPr>
        <w:t>医疗保险</w:t>
      </w:r>
      <w:r w:rsidR="00F22FE6" w:rsidRPr="00725882">
        <w:rPr>
          <w:rFonts w:ascii="仿宋_GB2312" w:eastAsia="仿宋_GB2312" w:hAnsi="楷体" w:hint="eastAsia"/>
          <w:kern w:val="0"/>
          <w:sz w:val="32"/>
          <w:szCs w:val="32"/>
          <w:u w:val="single"/>
        </w:rPr>
        <w:t>16.82</w:t>
      </w:r>
      <w:r w:rsidR="00F22FE6">
        <w:rPr>
          <w:rFonts w:ascii="仿宋_GB2312" w:eastAsia="仿宋_GB2312" w:hAnsi="楷体" w:hint="eastAsia"/>
          <w:kern w:val="0"/>
          <w:sz w:val="32"/>
          <w:szCs w:val="32"/>
        </w:rPr>
        <w:t>万元、</w:t>
      </w:r>
      <w:r w:rsidR="00F22FE6" w:rsidRPr="00F22FE6">
        <w:rPr>
          <w:rFonts w:ascii="仿宋_GB2312" w:eastAsia="仿宋_GB2312" w:hAnsi="楷体" w:hint="eastAsia"/>
          <w:kern w:val="0"/>
          <w:sz w:val="32"/>
          <w:szCs w:val="32"/>
        </w:rPr>
        <w:t>其他社会保障</w:t>
      </w:r>
      <w:r w:rsidR="00F22FE6" w:rsidRPr="00725882">
        <w:rPr>
          <w:rFonts w:ascii="仿宋_GB2312" w:eastAsia="仿宋_GB2312" w:hAnsi="楷体" w:hint="eastAsia"/>
          <w:kern w:val="0"/>
          <w:sz w:val="32"/>
          <w:szCs w:val="32"/>
          <w:u w:val="single"/>
        </w:rPr>
        <w:t>2.04</w:t>
      </w:r>
      <w:r w:rsidR="00F22FE6">
        <w:rPr>
          <w:rFonts w:ascii="仿宋_GB2312" w:eastAsia="仿宋_GB2312" w:hAnsi="楷体" w:hint="eastAsia"/>
          <w:kern w:val="0"/>
          <w:sz w:val="32"/>
          <w:szCs w:val="32"/>
        </w:rPr>
        <w:t>万元、住房公积金</w:t>
      </w:r>
      <w:r w:rsidR="00F22FE6" w:rsidRPr="00725882">
        <w:rPr>
          <w:rFonts w:ascii="仿宋_GB2312" w:eastAsia="仿宋_GB2312" w:hAnsi="楷体" w:hint="eastAsia"/>
          <w:kern w:val="0"/>
          <w:sz w:val="32"/>
          <w:szCs w:val="32"/>
          <w:u w:val="single"/>
        </w:rPr>
        <w:t>18.43</w:t>
      </w:r>
      <w:r w:rsidR="00F22FE6">
        <w:rPr>
          <w:rFonts w:ascii="仿宋_GB2312" w:eastAsia="仿宋_GB2312" w:hAnsi="楷体" w:hint="eastAsia"/>
          <w:kern w:val="0"/>
          <w:sz w:val="32"/>
          <w:szCs w:val="32"/>
        </w:rPr>
        <w:t>万元、</w:t>
      </w:r>
      <w:r>
        <w:rPr>
          <w:rFonts w:ascii="仿宋_GB2312" w:eastAsia="仿宋_GB2312" w:hAnsi="楷体" w:hint="eastAsia"/>
          <w:kern w:val="0"/>
          <w:sz w:val="32"/>
          <w:szCs w:val="32"/>
        </w:rPr>
        <w:t>绩效工资</w:t>
      </w:r>
      <w:r w:rsidR="00F22FE6" w:rsidRPr="00725882">
        <w:rPr>
          <w:rFonts w:ascii="仿宋_GB2312" w:eastAsia="仿宋_GB2312" w:hAnsi="楷体" w:hint="eastAsia"/>
          <w:kern w:val="0"/>
          <w:sz w:val="32"/>
          <w:szCs w:val="32"/>
          <w:u w:val="single"/>
        </w:rPr>
        <w:t>93.75</w:t>
      </w:r>
      <w:r w:rsidR="00F22FE6">
        <w:rPr>
          <w:rFonts w:ascii="仿宋_GB2312" w:eastAsia="仿宋_GB2312" w:hAnsi="楷体" w:hint="eastAsia"/>
          <w:kern w:val="0"/>
          <w:sz w:val="32"/>
          <w:szCs w:val="32"/>
        </w:rPr>
        <w:t>万元</w:t>
      </w:r>
      <w:r>
        <w:rPr>
          <w:rFonts w:ascii="仿宋_GB2312" w:eastAsia="仿宋_GB2312" w:hAnsi="楷体" w:hint="eastAsia"/>
          <w:kern w:val="0"/>
          <w:sz w:val="32"/>
          <w:szCs w:val="32"/>
        </w:rPr>
        <w:t>、奖励金</w:t>
      </w:r>
      <w:r w:rsidR="00725882" w:rsidRPr="00725882">
        <w:rPr>
          <w:rFonts w:ascii="仿宋_GB2312" w:eastAsia="仿宋_GB2312" w:hAnsi="楷体" w:hint="eastAsia"/>
          <w:kern w:val="0"/>
          <w:sz w:val="32"/>
          <w:szCs w:val="32"/>
          <w:u w:val="single"/>
        </w:rPr>
        <w:t>0.12</w:t>
      </w:r>
      <w:r w:rsidR="00725882">
        <w:rPr>
          <w:rFonts w:ascii="仿宋_GB2312" w:eastAsia="仿宋_GB2312" w:hAnsi="楷体" w:hint="eastAsia"/>
          <w:kern w:val="0"/>
          <w:sz w:val="32"/>
          <w:szCs w:val="32"/>
        </w:rPr>
        <w:t>万元</w:t>
      </w:r>
      <w:r>
        <w:rPr>
          <w:rFonts w:ascii="仿宋_GB2312" w:eastAsia="仿宋_GB2312" w:hAnsi="楷体" w:hint="eastAsia"/>
          <w:kern w:val="0"/>
          <w:sz w:val="32"/>
          <w:szCs w:val="32"/>
        </w:rPr>
        <w:t>、</w:t>
      </w:r>
      <w:r w:rsidR="001501C8">
        <w:rPr>
          <w:rFonts w:ascii="仿宋_GB2312" w:eastAsia="仿宋_GB2312" w:hAnsi="楷体" w:hint="eastAsia"/>
          <w:kern w:val="0"/>
          <w:sz w:val="32"/>
          <w:szCs w:val="32"/>
        </w:rPr>
        <w:t>其他</w:t>
      </w:r>
      <w:r>
        <w:rPr>
          <w:rFonts w:ascii="仿宋_GB2312" w:eastAsia="仿宋_GB2312" w:hAnsi="楷体" w:hint="eastAsia"/>
          <w:kern w:val="0"/>
          <w:sz w:val="32"/>
          <w:szCs w:val="32"/>
        </w:rPr>
        <w:t>对个人和家庭的补助</w:t>
      </w:r>
      <w:r w:rsidR="00725882" w:rsidRPr="00725882">
        <w:rPr>
          <w:rFonts w:ascii="仿宋_GB2312" w:eastAsia="仿宋_GB2312" w:hAnsi="楷体" w:hint="eastAsia"/>
          <w:kern w:val="0"/>
          <w:sz w:val="32"/>
          <w:szCs w:val="32"/>
          <w:u w:val="single"/>
        </w:rPr>
        <w:t>0.12</w:t>
      </w:r>
      <w:r w:rsidR="00725882">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4B59BD" w:rsidRDefault="002E3390">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sidR="00351253"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4B59BD" w:rsidRDefault="00351253">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w:t>
      </w:r>
      <w:r>
        <w:rPr>
          <w:rFonts w:ascii="仿宋_GB2312" w:eastAsia="仿宋_GB2312" w:hAnsi="楷体"/>
          <w:kern w:val="0"/>
          <w:sz w:val="32"/>
          <w:szCs w:val="32"/>
        </w:rPr>
        <w:t>第二幼儿园</w:t>
      </w:r>
      <w:r w:rsidR="002E3390">
        <w:rPr>
          <w:rFonts w:ascii="仿宋_GB2312" w:eastAsia="仿宋_GB2312" w:hAnsi="楷体" w:hint="eastAsia"/>
          <w:kern w:val="0"/>
          <w:sz w:val="32"/>
          <w:szCs w:val="32"/>
        </w:rPr>
        <w:t>2022年政府性基金支出预算支出</w:t>
      </w:r>
      <w:r w:rsidRPr="00C30575">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万元。与上年相比增加（减少）</w:t>
      </w:r>
      <w:r w:rsidRPr="00C30575">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万元，增长（减少）</w:t>
      </w:r>
      <w:r w:rsidRPr="00C30575">
        <w:rPr>
          <w:rFonts w:ascii="仿宋_GB2312" w:eastAsia="仿宋_GB2312" w:hAnsi="楷体" w:hint="eastAsia"/>
          <w:kern w:val="0"/>
          <w:sz w:val="32"/>
          <w:szCs w:val="32"/>
          <w:u w:val="single"/>
        </w:rPr>
        <w:t>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。主要原因</w:t>
      </w:r>
      <w:r w:rsidR="00725882">
        <w:rPr>
          <w:rFonts w:ascii="仿宋_GB2312" w:eastAsia="仿宋_GB2312" w:hAnsi="楷体" w:hint="eastAsia"/>
          <w:kern w:val="0"/>
          <w:sz w:val="32"/>
          <w:szCs w:val="32"/>
        </w:rPr>
        <w:t>无政府性基金预算</w:t>
      </w:r>
      <w:r w:rsidR="002E3390">
        <w:rPr>
          <w:rFonts w:ascii="仿宋_GB2312" w:eastAsia="仿宋_GB2312" w:hAnsi="楷体" w:hint="eastAsia"/>
          <w:kern w:val="0"/>
          <w:sz w:val="32"/>
          <w:szCs w:val="32"/>
        </w:rPr>
        <w:t>。</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4B59BD" w:rsidRDefault="00EF481A" w:rsidP="00266B57">
      <w:pPr>
        <w:autoSpaceDE w:val="0"/>
        <w:autoSpaceDN w:val="0"/>
        <w:adjustRightInd w:val="0"/>
        <w:ind w:firstLineChars="200" w:firstLine="643"/>
        <w:jc w:val="left"/>
        <w:rPr>
          <w:rFonts w:ascii="仿宋_GB2312" w:eastAsia="仿宋_GB2312" w:hAnsi="楷体"/>
          <w:kern w:val="0"/>
          <w:sz w:val="32"/>
          <w:szCs w:val="32"/>
        </w:rPr>
      </w:pPr>
      <w:r>
        <w:rPr>
          <w:rFonts w:ascii="仿宋_GB2312" w:eastAsia="仿宋_GB2312" w:hAnsi="黑体" w:hint="eastAsia"/>
          <w:b/>
          <w:sz w:val="32"/>
          <w:szCs w:val="32"/>
        </w:rPr>
        <w:lastRenderedPageBreak/>
        <w:t>襄汾县第二幼儿园</w:t>
      </w:r>
      <w:r w:rsidR="002E3390">
        <w:rPr>
          <w:rFonts w:ascii="仿宋_GB2312" w:eastAsia="仿宋_GB2312" w:hAnsi="黑体" w:hint="eastAsia"/>
          <w:b/>
          <w:sz w:val="32"/>
          <w:szCs w:val="32"/>
        </w:rPr>
        <w:t>无“三公”经费</w:t>
      </w:r>
      <w:r w:rsidR="00266B57">
        <w:rPr>
          <w:rFonts w:ascii="仿宋_GB2312" w:eastAsia="仿宋_GB2312" w:hAnsi="黑体" w:hint="eastAsia"/>
          <w:b/>
          <w:sz w:val="32"/>
          <w:szCs w:val="32"/>
        </w:rPr>
        <w:t>。</w:t>
      </w:r>
    </w:p>
    <w:p w:rsidR="004B59BD" w:rsidRDefault="00266B5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w:t>
      </w:r>
      <w:r>
        <w:rPr>
          <w:rFonts w:ascii="仿宋_GB2312" w:eastAsia="仿宋_GB2312" w:hAnsi="楷体"/>
          <w:kern w:val="0"/>
          <w:sz w:val="32"/>
          <w:szCs w:val="32"/>
        </w:rPr>
        <w:t>第二幼儿园</w:t>
      </w:r>
      <w:r>
        <w:rPr>
          <w:rFonts w:ascii="仿宋_GB2312" w:eastAsia="仿宋_GB2312" w:hAnsi="楷体" w:hint="eastAsia"/>
          <w:kern w:val="0"/>
          <w:sz w:val="32"/>
          <w:szCs w:val="32"/>
        </w:rPr>
        <w:t>2</w:t>
      </w:r>
      <w:r w:rsidR="002E3390">
        <w:rPr>
          <w:rFonts w:ascii="仿宋_GB2312" w:eastAsia="仿宋_GB2312" w:hAnsi="楷体" w:hint="eastAsia"/>
          <w:kern w:val="0"/>
          <w:sz w:val="32"/>
          <w:szCs w:val="32"/>
        </w:rPr>
        <w:t>022年度一般公共预算拨款安排的“三公”经费预算支出中，因公出国（境）费支出</w:t>
      </w:r>
      <w:r w:rsidRPr="00C30575">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万元，占“三公”经费的</w:t>
      </w:r>
      <w:r w:rsidRPr="00C30575">
        <w:rPr>
          <w:rFonts w:ascii="仿宋_GB2312" w:eastAsia="仿宋_GB2312" w:hAnsi="楷体" w:hint="eastAsia"/>
          <w:kern w:val="0"/>
          <w:sz w:val="32"/>
          <w:szCs w:val="32"/>
          <w:u w:val="single"/>
        </w:rPr>
        <w:t>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；公务用车购置及运行费支出</w:t>
      </w:r>
      <w:r w:rsidRPr="00C30575">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万元，占“三公”经费的</w:t>
      </w:r>
      <w:r w:rsidRPr="00C30575">
        <w:rPr>
          <w:rFonts w:ascii="仿宋_GB2312" w:eastAsia="仿宋_GB2312" w:hAnsi="楷体" w:hint="eastAsia"/>
          <w:kern w:val="0"/>
          <w:sz w:val="32"/>
          <w:szCs w:val="32"/>
          <w:u w:val="single"/>
        </w:rPr>
        <w:t>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；公务接待费支出</w:t>
      </w:r>
      <w:r w:rsidRPr="00C30575">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万元，占“三公”经费的</w:t>
      </w:r>
      <w:r w:rsidRPr="00C30575">
        <w:rPr>
          <w:rFonts w:ascii="仿宋_GB2312" w:eastAsia="仿宋_GB2312" w:hAnsi="楷体" w:hint="eastAsia"/>
          <w:kern w:val="0"/>
          <w:sz w:val="32"/>
          <w:szCs w:val="32"/>
          <w:u w:val="single"/>
        </w:rPr>
        <w:t>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。具体情况如下：</w:t>
      </w:r>
    </w:p>
    <w:p w:rsidR="004B59BD" w:rsidRDefault="002E339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万元，比上年预算增加（减少）</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r w:rsidR="00B13EEC">
        <w:rPr>
          <w:rFonts w:ascii="仿宋_GB2312" w:eastAsia="仿宋_GB2312" w:hAnsi="楷体" w:hint="eastAsia"/>
          <w:kern w:val="0"/>
          <w:sz w:val="32"/>
          <w:szCs w:val="32"/>
        </w:rPr>
        <w:t>，主要原因无因公出国（境）</w:t>
      </w:r>
      <w:r>
        <w:rPr>
          <w:rFonts w:ascii="仿宋_GB2312" w:eastAsia="仿宋_GB2312" w:hAnsi="楷体" w:hint="eastAsia"/>
          <w:kern w:val="0"/>
          <w:sz w:val="32"/>
          <w:szCs w:val="32"/>
        </w:rPr>
        <w:t>。</w:t>
      </w:r>
    </w:p>
    <w:p w:rsidR="004B59BD" w:rsidRDefault="002E339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万元。其中：</w:t>
      </w:r>
    </w:p>
    <w:p w:rsidR="004B59BD" w:rsidRDefault="002E3390">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万元，比上年预算增加（减少）</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r w:rsidR="00B13EEC">
        <w:rPr>
          <w:rFonts w:ascii="仿宋_GB2312" w:eastAsia="仿宋_GB2312" w:hAnsi="楷体" w:hint="eastAsia"/>
          <w:kern w:val="0"/>
          <w:sz w:val="32"/>
          <w:szCs w:val="32"/>
        </w:rPr>
        <w:t>，主要原因无公务用车购置</w:t>
      </w:r>
      <w:r>
        <w:rPr>
          <w:rFonts w:ascii="仿宋_GB2312" w:eastAsia="仿宋_GB2312" w:hAnsi="楷体" w:hint="eastAsia"/>
          <w:kern w:val="0"/>
          <w:sz w:val="32"/>
          <w:szCs w:val="32"/>
        </w:rPr>
        <w:t>。</w:t>
      </w:r>
    </w:p>
    <w:p w:rsidR="004B59BD" w:rsidRDefault="002E3390">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万元，比上年预算增加（减少）</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r w:rsidR="00B13EEC">
        <w:rPr>
          <w:rFonts w:ascii="仿宋_GB2312" w:eastAsia="仿宋_GB2312" w:hAnsi="楷体" w:hint="eastAsia"/>
          <w:kern w:val="0"/>
          <w:sz w:val="32"/>
          <w:szCs w:val="32"/>
        </w:rPr>
        <w:t>主要原因无公务用车</w:t>
      </w:r>
      <w:r>
        <w:rPr>
          <w:rFonts w:ascii="仿宋_GB2312" w:eastAsia="仿宋_GB2312" w:hAnsi="楷体" w:hint="eastAsia"/>
          <w:kern w:val="0"/>
          <w:sz w:val="32"/>
          <w:szCs w:val="32"/>
        </w:rPr>
        <w:t>。</w:t>
      </w:r>
    </w:p>
    <w:p w:rsidR="004B59BD" w:rsidRDefault="002E3390">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万元，比上年预算增加（减少</w:t>
      </w:r>
      <w:r w:rsidR="00C30575">
        <w:rPr>
          <w:rFonts w:ascii="仿宋_GB2312" w:eastAsia="仿宋_GB2312" w:hAnsi="楷体" w:hint="eastAsia"/>
          <w:kern w:val="0"/>
          <w:sz w:val="32"/>
          <w:szCs w:val="32"/>
        </w:rPr>
        <w:t>）</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万元，主要原因</w:t>
      </w:r>
      <w:r w:rsidR="002F7B14">
        <w:rPr>
          <w:rFonts w:ascii="仿宋_GB2312" w:eastAsia="仿宋_GB2312" w:hAnsi="楷体" w:hint="eastAsia"/>
          <w:kern w:val="0"/>
          <w:sz w:val="32"/>
          <w:szCs w:val="32"/>
        </w:rPr>
        <w:t>无公务接待费</w:t>
      </w:r>
      <w:r>
        <w:rPr>
          <w:rFonts w:ascii="仿宋_GB2312" w:eastAsia="仿宋_GB2312" w:hAnsi="楷体" w:hint="eastAsia"/>
          <w:kern w:val="0"/>
          <w:sz w:val="32"/>
          <w:szCs w:val="32"/>
        </w:rPr>
        <w:t>。</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九、一般公共预算机关运行经费支出预算情况说明</w:t>
      </w:r>
    </w:p>
    <w:p w:rsidR="004B59BD" w:rsidRDefault="00585EC2" w:rsidP="00266B57">
      <w:pPr>
        <w:autoSpaceDE w:val="0"/>
        <w:autoSpaceDN w:val="0"/>
        <w:adjustRightInd w:val="0"/>
        <w:ind w:firstLineChars="250" w:firstLine="803"/>
        <w:jc w:val="left"/>
        <w:rPr>
          <w:rFonts w:ascii="仿宋_GB2312" w:eastAsia="仿宋_GB2312" w:hAnsi="楷体"/>
          <w:kern w:val="0"/>
          <w:sz w:val="32"/>
          <w:szCs w:val="32"/>
        </w:rPr>
      </w:pPr>
      <w:r>
        <w:rPr>
          <w:rFonts w:ascii="仿宋_GB2312" w:eastAsia="仿宋_GB2312" w:hAnsi="黑体" w:hint="eastAsia"/>
          <w:b/>
          <w:sz w:val="32"/>
          <w:szCs w:val="32"/>
        </w:rPr>
        <w:t>襄汾县第二幼儿园</w:t>
      </w:r>
      <w:r w:rsidR="002E3390">
        <w:rPr>
          <w:rFonts w:ascii="仿宋_GB2312" w:eastAsia="仿宋_GB2312" w:hAnsi="黑体" w:hint="eastAsia"/>
          <w:b/>
          <w:sz w:val="32"/>
          <w:szCs w:val="32"/>
        </w:rPr>
        <w:t>无机关运行经费。</w:t>
      </w:r>
    </w:p>
    <w:p w:rsidR="004B59BD" w:rsidRDefault="002E3390">
      <w:pPr>
        <w:autoSpaceDE w:val="0"/>
        <w:autoSpaceDN w:val="0"/>
        <w:adjustRightInd w:val="0"/>
        <w:ind w:firstLineChars="250" w:firstLine="800"/>
        <w:jc w:val="left"/>
        <w:rPr>
          <w:rFonts w:ascii="仿宋_GB2312" w:eastAsia="仿宋_GB2312" w:hAnsi="楷体"/>
          <w:kern w:val="0"/>
          <w:sz w:val="32"/>
          <w:szCs w:val="32"/>
          <w:u w:val="single"/>
        </w:rPr>
      </w:pPr>
      <w:r>
        <w:rPr>
          <w:rFonts w:ascii="仿宋_GB2312" w:eastAsia="仿宋_GB2312" w:hAnsi="楷体" w:hint="eastAsia"/>
          <w:kern w:val="0"/>
          <w:sz w:val="32"/>
          <w:szCs w:val="32"/>
        </w:rPr>
        <w:t>2022年本单位一般公共预算机关运行经费预算支出</w:t>
      </w:r>
    </w:p>
    <w:p w:rsidR="004B59BD" w:rsidRDefault="00266B57">
      <w:pPr>
        <w:autoSpaceDE w:val="0"/>
        <w:autoSpaceDN w:val="0"/>
        <w:adjustRightInd w:val="0"/>
        <w:jc w:val="left"/>
        <w:rPr>
          <w:rFonts w:ascii="仿宋_GB2312" w:eastAsia="仿宋_GB2312" w:hAnsi="楷体"/>
          <w:kern w:val="0"/>
          <w:sz w:val="32"/>
          <w:szCs w:val="32"/>
        </w:rPr>
      </w:pPr>
      <w:r w:rsidRPr="00C30575">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万元，与上年相比增加（减少）</w:t>
      </w:r>
      <w:r w:rsidRPr="00C30575">
        <w:rPr>
          <w:rFonts w:ascii="仿宋_GB2312" w:eastAsia="仿宋_GB2312" w:hAnsi="楷体" w:hint="eastAsia"/>
          <w:kern w:val="0"/>
          <w:sz w:val="32"/>
          <w:szCs w:val="32"/>
          <w:u w:val="single"/>
        </w:rPr>
        <w:t>0</w:t>
      </w:r>
      <w:r w:rsidR="002E3390">
        <w:rPr>
          <w:rFonts w:ascii="仿宋_GB2312" w:eastAsia="仿宋_GB2312" w:hAnsi="楷体" w:hint="eastAsia"/>
          <w:kern w:val="0"/>
          <w:sz w:val="32"/>
          <w:szCs w:val="32"/>
        </w:rPr>
        <w:t>万元，增长（降低）</w:t>
      </w:r>
      <w:r w:rsidRPr="00C30575">
        <w:rPr>
          <w:rFonts w:ascii="仿宋_GB2312" w:eastAsia="仿宋_GB2312" w:hAnsi="楷体" w:hint="eastAsia"/>
          <w:kern w:val="0"/>
          <w:sz w:val="32"/>
          <w:szCs w:val="32"/>
          <w:u w:val="single"/>
        </w:rPr>
        <w:t>0</w:t>
      </w:r>
      <w:r w:rsidR="002E3390">
        <w:rPr>
          <w:rFonts w:ascii="仿宋_GB2312" w:eastAsia="仿宋_GB2312" w:hAnsi="楷体"/>
          <w:kern w:val="0"/>
          <w:sz w:val="32"/>
          <w:szCs w:val="32"/>
        </w:rPr>
        <w:t>%</w:t>
      </w:r>
      <w:r w:rsidR="002E3390">
        <w:rPr>
          <w:rFonts w:ascii="仿宋_GB2312" w:eastAsia="仿宋_GB2312" w:hAnsi="楷体" w:hint="eastAsia"/>
          <w:kern w:val="0"/>
          <w:sz w:val="32"/>
          <w:szCs w:val="32"/>
        </w:rPr>
        <w:t>。</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4B59BD" w:rsidRDefault="002E339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2022年度政府采购支出预算总额</w:t>
      </w:r>
      <w:r w:rsidR="00266B57" w:rsidRPr="00C30575">
        <w:rPr>
          <w:rFonts w:ascii="仿宋_GB2312" w:eastAsia="仿宋_GB2312" w:hAnsi="楷体" w:hint="eastAsia"/>
          <w:kern w:val="0"/>
          <w:sz w:val="32"/>
          <w:szCs w:val="32"/>
          <w:u w:val="single"/>
        </w:rPr>
        <w:t>256</w:t>
      </w:r>
      <w:r>
        <w:rPr>
          <w:rFonts w:ascii="仿宋_GB2312" w:eastAsia="仿宋_GB2312" w:hAnsi="楷体" w:hint="eastAsia"/>
          <w:kern w:val="0"/>
          <w:sz w:val="32"/>
          <w:szCs w:val="32"/>
        </w:rPr>
        <w:t>万元，其中：拟采购货物支出</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万元、拟采购</w:t>
      </w:r>
      <w:r w:rsidR="00266B57">
        <w:rPr>
          <w:rFonts w:ascii="仿宋_GB2312" w:eastAsia="仿宋_GB2312" w:hAnsi="楷体" w:hint="eastAsia"/>
          <w:kern w:val="0"/>
          <w:sz w:val="32"/>
          <w:szCs w:val="32"/>
        </w:rPr>
        <w:t>维修</w:t>
      </w:r>
      <w:r w:rsidR="00C30575">
        <w:rPr>
          <w:rFonts w:ascii="仿宋_GB2312" w:eastAsia="仿宋_GB2312" w:hAnsi="楷体" w:hint="eastAsia"/>
          <w:kern w:val="0"/>
          <w:sz w:val="32"/>
          <w:szCs w:val="32"/>
        </w:rPr>
        <w:t>（护）费</w:t>
      </w:r>
      <w:r>
        <w:rPr>
          <w:rFonts w:ascii="仿宋_GB2312" w:eastAsia="仿宋_GB2312" w:hAnsi="楷体" w:hint="eastAsia"/>
          <w:kern w:val="0"/>
          <w:sz w:val="32"/>
          <w:szCs w:val="32"/>
        </w:rPr>
        <w:t>支出</w:t>
      </w:r>
      <w:r w:rsidR="00266B57" w:rsidRPr="00C30575">
        <w:rPr>
          <w:rFonts w:ascii="仿宋_GB2312" w:eastAsia="仿宋_GB2312" w:hAnsi="楷体" w:hint="eastAsia"/>
          <w:kern w:val="0"/>
          <w:sz w:val="32"/>
          <w:szCs w:val="32"/>
          <w:u w:val="single"/>
        </w:rPr>
        <w:t>36</w:t>
      </w:r>
      <w:r>
        <w:rPr>
          <w:rFonts w:ascii="仿宋_GB2312" w:eastAsia="仿宋_GB2312" w:hAnsi="楷体" w:hint="eastAsia"/>
          <w:kern w:val="0"/>
          <w:sz w:val="32"/>
          <w:szCs w:val="32"/>
        </w:rPr>
        <w:t>万元、拟购</w:t>
      </w:r>
      <w:r>
        <w:rPr>
          <w:rFonts w:ascii="仿宋_GB2312" w:eastAsia="仿宋_GB2312" w:hAnsi="楷体" w:hint="eastAsia"/>
          <w:kern w:val="0"/>
          <w:sz w:val="32"/>
          <w:szCs w:val="32"/>
        </w:rPr>
        <w:lastRenderedPageBreak/>
        <w:t>买服务支出</w:t>
      </w:r>
      <w:r w:rsidR="00266B57" w:rsidRPr="00C30575">
        <w:rPr>
          <w:rFonts w:ascii="仿宋_GB2312" w:eastAsia="仿宋_GB2312" w:hAnsi="楷体" w:hint="eastAsia"/>
          <w:kern w:val="0"/>
          <w:sz w:val="32"/>
          <w:szCs w:val="32"/>
          <w:u w:val="single"/>
        </w:rPr>
        <w:t>220</w:t>
      </w:r>
      <w:r>
        <w:rPr>
          <w:rFonts w:ascii="仿宋_GB2312" w:eastAsia="仿宋_GB2312" w:hAnsi="楷体" w:hint="eastAsia"/>
          <w:kern w:val="0"/>
          <w:sz w:val="32"/>
          <w:szCs w:val="32"/>
        </w:rPr>
        <w:t>万元。</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4B59BD" w:rsidRDefault="002E339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本单位共有车辆</w:t>
      </w:r>
      <w:r w:rsidR="00266B57"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辆，其中，一般公务用车</w:t>
      </w:r>
      <w:r w:rsidR="00D322B4"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辆、执法执勤用车</w:t>
      </w:r>
      <w:r w:rsidR="00D322B4"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辆、特种专业技术用车</w:t>
      </w:r>
      <w:r w:rsidR="00D322B4"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辆、其他用车</w:t>
      </w:r>
      <w:r w:rsidR="00D322B4" w:rsidRPr="00C30575">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辆等。</w:t>
      </w:r>
    </w:p>
    <w:p w:rsidR="004B59BD" w:rsidRDefault="002E339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4B59BD" w:rsidRDefault="002E3390">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2022年度，</w:t>
      </w:r>
      <w:r w:rsidR="003362B6">
        <w:rPr>
          <w:rFonts w:ascii="仿宋_GB2312" w:eastAsia="仿宋_GB2312" w:hAnsi="楷体" w:hint="eastAsia"/>
          <w:kern w:val="0"/>
          <w:sz w:val="32"/>
          <w:szCs w:val="32"/>
        </w:rPr>
        <w:t>襄汾县第二幼儿园</w:t>
      </w:r>
      <w:r>
        <w:rPr>
          <w:rFonts w:ascii="仿宋_GB2312" w:eastAsia="仿宋_GB2312" w:hAnsi="楷体" w:hint="eastAsia"/>
          <w:kern w:val="0"/>
          <w:sz w:val="32"/>
          <w:szCs w:val="32"/>
        </w:rPr>
        <w:t>共</w:t>
      </w:r>
      <w:r w:rsidR="003362B6" w:rsidRPr="00C30575">
        <w:rPr>
          <w:rFonts w:ascii="仿宋_GB2312" w:eastAsia="仿宋_GB2312" w:hAnsi="楷体" w:hint="eastAsia"/>
          <w:kern w:val="0"/>
          <w:sz w:val="32"/>
          <w:szCs w:val="32"/>
          <w:u w:val="single"/>
        </w:rPr>
        <w:t>6</w:t>
      </w:r>
      <w:r>
        <w:rPr>
          <w:rFonts w:ascii="仿宋_GB2312" w:eastAsia="仿宋_GB2312" w:hAnsi="楷体" w:hint="eastAsia"/>
          <w:kern w:val="0"/>
          <w:sz w:val="32"/>
          <w:szCs w:val="32"/>
        </w:rPr>
        <w:t>个项目纳入绩效目标管理，涉及财政性资金合计</w:t>
      </w:r>
      <w:r w:rsidR="003362B6" w:rsidRPr="00C30575">
        <w:rPr>
          <w:rFonts w:ascii="仿宋_GB2312" w:eastAsia="仿宋_GB2312" w:hAnsi="楷体" w:hint="eastAsia"/>
          <w:kern w:val="0"/>
          <w:sz w:val="32"/>
          <w:szCs w:val="32"/>
          <w:u w:val="single"/>
        </w:rPr>
        <w:t>518.36</w:t>
      </w:r>
      <w:r>
        <w:rPr>
          <w:rFonts w:ascii="仿宋_GB2312" w:eastAsia="仿宋_GB2312" w:hAnsi="楷体" w:hint="eastAsia"/>
          <w:kern w:val="0"/>
          <w:sz w:val="32"/>
          <w:szCs w:val="32"/>
        </w:rPr>
        <w:t>万元；</w:t>
      </w:r>
      <w:r w:rsidR="003362B6">
        <w:rPr>
          <w:rFonts w:ascii="仿宋_GB2312" w:eastAsia="仿宋_GB2312" w:hAnsi="楷体" w:hint="eastAsia"/>
          <w:kern w:val="0"/>
          <w:sz w:val="32"/>
          <w:szCs w:val="32"/>
        </w:rPr>
        <w:t>襄汾县第二幼儿园</w:t>
      </w:r>
      <w:r>
        <w:rPr>
          <w:rFonts w:ascii="仿宋_GB2312" w:eastAsia="仿宋_GB2312" w:hAnsi="楷体" w:hint="eastAsia"/>
          <w:kern w:val="0"/>
          <w:sz w:val="32"/>
          <w:szCs w:val="32"/>
        </w:rPr>
        <w:t>整体支出（</w:t>
      </w:r>
      <w:r w:rsidR="003362B6">
        <w:rPr>
          <w:rFonts w:ascii="仿宋_GB2312" w:eastAsia="仿宋_GB2312" w:hAnsi="楷体" w:hint="eastAsia"/>
          <w:kern w:val="0"/>
          <w:sz w:val="32"/>
          <w:szCs w:val="32"/>
        </w:rPr>
        <w:sym w:font="Wingdings 2" w:char="F052"/>
      </w:r>
      <w:r>
        <w:rPr>
          <w:rFonts w:ascii="仿宋_GB2312" w:eastAsia="仿宋_GB2312" w:hAnsi="楷体" w:hint="eastAsia"/>
          <w:kern w:val="0"/>
          <w:sz w:val="32"/>
          <w:szCs w:val="32"/>
        </w:rPr>
        <w:t>纳入、□未纳入）绩效目标管理，涉及财政性资金</w:t>
      </w:r>
      <w:r w:rsidR="00042C4C">
        <w:rPr>
          <w:rFonts w:ascii="仿宋_GB2312" w:eastAsia="仿宋_GB2312" w:hAnsi="楷体" w:hint="eastAsia"/>
          <w:kern w:val="0"/>
          <w:sz w:val="32"/>
          <w:szCs w:val="32"/>
          <w:u w:val="single"/>
        </w:rPr>
        <w:t>849</w:t>
      </w:r>
      <w:r>
        <w:rPr>
          <w:rFonts w:ascii="仿宋_GB2312" w:eastAsia="仿宋_GB2312" w:hAnsi="楷体" w:hint="eastAsia"/>
          <w:kern w:val="0"/>
          <w:sz w:val="32"/>
          <w:szCs w:val="32"/>
        </w:rPr>
        <w:t>万元。</w:t>
      </w:r>
    </w:p>
    <w:p w:rsidR="00944C4F" w:rsidRDefault="002E3390">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w:t>
      </w:r>
    </w:p>
    <w:p w:rsidR="00944C4F" w:rsidRPr="00944C4F" w:rsidRDefault="002E3390" w:rsidP="00944C4F">
      <w:pPr>
        <w:pStyle w:val="a6"/>
        <w:widowControl/>
        <w:numPr>
          <w:ilvl w:val="0"/>
          <w:numId w:val="4"/>
        </w:numPr>
        <w:spacing w:line="560" w:lineRule="exact"/>
        <w:ind w:firstLineChars="0"/>
        <w:rPr>
          <w:rFonts w:ascii="仿宋_GB2312" w:eastAsia="仿宋_GB2312" w:hAnsi="仿宋"/>
          <w:kern w:val="0"/>
          <w:sz w:val="32"/>
          <w:szCs w:val="32"/>
        </w:rPr>
      </w:pPr>
      <w:r w:rsidRPr="00944C4F">
        <w:rPr>
          <w:rFonts w:ascii="仿宋_GB2312" w:eastAsia="仿宋_GB2312" w:hAnsi="仿宋" w:hint="eastAsia"/>
          <w:kern w:val="0"/>
          <w:sz w:val="32"/>
          <w:szCs w:val="32"/>
        </w:rPr>
        <w:t>政府债券公开</w:t>
      </w:r>
    </w:p>
    <w:p w:rsidR="004B59BD" w:rsidRPr="00944C4F" w:rsidRDefault="005A0A90" w:rsidP="00944C4F">
      <w:pPr>
        <w:widowControl/>
        <w:spacing w:line="560" w:lineRule="exact"/>
        <w:ind w:left="636"/>
        <w:rPr>
          <w:rFonts w:ascii="仿宋_GB2312" w:eastAsia="仿宋_GB2312" w:hAnsi="黑体"/>
          <w:b/>
          <w:spacing w:val="-16"/>
          <w:kern w:val="0"/>
          <w:sz w:val="32"/>
          <w:szCs w:val="32"/>
        </w:rPr>
      </w:pPr>
      <w:r>
        <w:rPr>
          <w:rFonts w:ascii="仿宋_GB2312" w:eastAsia="仿宋_GB2312" w:hAnsi="黑体" w:hint="eastAsia"/>
          <w:b/>
          <w:spacing w:val="-16"/>
          <w:kern w:val="0"/>
          <w:sz w:val="32"/>
          <w:szCs w:val="32"/>
        </w:rPr>
        <w:t>襄汾县第二幼儿园</w:t>
      </w:r>
      <w:r w:rsidR="00944C4F" w:rsidRPr="00944C4F">
        <w:rPr>
          <w:rFonts w:ascii="仿宋_GB2312" w:eastAsia="仿宋_GB2312" w:hAnsi="黑体" w:hint="eastAsia"/>
          <w:b/>
          <w:spacing w:val="-16"/>
          <w:kern w:val="0"/>
          <w:sz w:val="32"/>
          <w:szCs w:val="32"/>
        </w:rPr>
        <w:t>未使用政府债券</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1.一般债券公开</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（1）上年一般债券资金使用情况；</w:t>
      </w:r>
    </w:p>
    <w:p w:rsidR="005A0A90" w:rsidRDefault="005A0A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（2）上年一般债券项目建设进度、运营情况等；</w:t>
      </w:r>
    </w:p>
    <w:p w:rsidR="005A0A90" w:rsidRDefault="005A0A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2.专项债券公开</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（1）上年专项债券资金使用情况；</w:t>
      </w:r>
    </w:p>
    <w:p w:rsidR="005A0A90" w:rsidRDefault="005A0A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（2）上年专项债券对应项目建设进度、运营情况等；</w:t>
      </w:r>
    </w:p>
    <w:p w:rsidR="005A0A90" w:rsidRDefault="005A0A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（3）上年专项债券项目收益及对应形成的资产情况。</w:t>
      </w:r>
    </w:p>
    <w:p w:rsidR="005A0A90" w:rsidRDefault="005A0A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（二）其他</w:t>
      </w:r>
    </w:p>
    <w:p w:rsidR="004B59BD" w:rsidRPr="00210352" w:rsidRDefault="005A0A90" w:rsidP="00210352">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无</w:t>
      </w:r>
    </w:p>
    <w:p w:rsidR="004B59BD" w:rsidRDefault="002E339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4B59BD" w:rsidRDefault="002E339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4B59BD" w:rsidRDefault="002E3390" w:rsidP="00210352">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bookmarkStart w:id="0" w:name="_GoBack"/>
      <w:bookmarkEnd w:id="0"/>
    </w:p>
    <w:sectPr w:rsidR="004B59BD" w:rsidSect="004B59B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2A5" w:rsidRDefault="00CE52A5" w:rsidP="004B59BD">
      <w:r>
        <w:separator/>
      </w:r>
    </w:p>
  </w:endnote>
  <w:endnote w:type="continuationSeparator" w:id="0">
    <w:p w:rsidR="00CE52A5" w:rsidRDefault="00CE52A5" w:rsidP="004B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BD" w:rsidRDefault="002E3390">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sidR="001562D2">
      <w:rPr>
        <w:rFonts w:ascii="宋体" w:hAnsi="宋体"/>
        <w:sz w:val="28"/>
        <w:szCs w:val="28"/>
      </w:rPr>
      <w:fldChar w:fldCharType="begin"/>
    </w:r>
    <w:r>
      <w:rPr>
        <w:rStyle w:val="a5"/>
        <w:rFonts w:ascii="宋体" w:hAnsi="宋体"/>
        <w:sz w:val="28"/>
        <w:szCs w:val="28"/>
      </w:rPr>
      <w:instrText xml:space="preserve">PAGE  </w:instrText>
    </w:r>
    <w:r w:rsidR="001562D2">
      <w:rPr>
        <w:rFonts w:ascii="宋体" w:hAnsi="宋体"/>
        <w:sz w:val="28"/>
        <w:szCs w:val="28"/>
      </w:rPr>
      <w:fldChar w:fldCharType="separate"/>
    </w:r>
    <w:r w:rsidR="00210352">
      <w:rPr>
        <w:rStyle w:val="a5"/>
        <w:rFonts w:ascii="宋体" w:hAnsi="宋体"/>
        <w:noProof/>
        <w:sz w:val="28"/>
        <w:szCs w:val="28"/>
      </w:rPr>
      <w:t>8</w:t>
    </w:r>
    <w:r w:rsidR="001562D2">
      <w:rPr>
        <w:rFonts w:ascii="宋体" w:hAnsi="宋体"/>
        <w:sz w:val="28"/>
        <w:szCs w:val="28"/>
      </w:rPr>
      <w:fldChar w:fldCharType="end"/>
    </w:r>
    <w:r>
      <w:rPr>
        <w:rStyle w:val="a5"/>
        <w:rFonts w:ascii="宋体" w:hAnsi="宋体" w:hint="eastAsia"/>
        <w:sz w:val="28"/>
        <w:szCs w:val="28"/>
      </w:rPr>
      <w:t xml:space="preserve"> —</w:t>
    </w:r>
  </w:p>
  <w:p w:rsidR="004B59BD" w:rsidRDefault="004B59B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2A5" w:rsidRDefault="00CE52A5" w:rsidP="004B59BD">
      <w:r>
        <w:separator/>
      </w:r>
    </w:p>
  </w:footnote>
  <w:footnote w:type="continuationSeparator" w:id="0">
    <w:p w:rsidR="00CE52A5" w:rsidRDefault="00CE52A5" w:rsidP="004B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BD" w:rsidRDefault="004B59B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5E4843"/>
    <w:multiLevelType w:val="singleLevel"/>
    <w:tmpl w:val="A25E4843"/>
    <w:lvl w:ilvl="0">
      <w:start w:val="12"/>
      <w:numFmt w:val="chineseCounting"/>
      <w:suff w:val="nothing"/>
      <w:lvlText w:val="%1、"/>
      <w:lvlJc w:val="left"/>
      <w:rPr>
        <w:rFonts w:hint="eastAsia"/>
      </w:rPr>
    </w:lvl>
  </w:abstractNum>
  <w:abstractNum w:abstractNumId="1" w15:restartNumberingAfterBreak="0">
    <w:nsid w:val="26BA67F2"/>
    <w:multiLevelType w:val="hybridMultilevel"/>
    <w:tmpl w:val="6522443C"/>
    <w:lvl w:ilvl="0" w:tplc="44283568">
      <w:start w:val="1"/>
      <w:numFmt w:val="japaneseCounting"/>
      <w:lvlText w:val="（%1）"/>
      <w:lvlJc w:val="left"/>
      <w:pPr>
        <w:ind w:left="1716" w:hanging="108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2" w15:restartNumberingAfterBreak="0">
    <w:nsid w:val="5456D05E"/>
    <w:multiLevelType w:val="singleLevel"/>
    <w:tmpl w:val="5456D05E"/>
    <w:lvl w:ilvl="0">
      <w:start w:val="2"/>
      <w:numFmt w:val="chineseCounting"/>
      <w:suff w:val="nothing"/>
      <w:lvlText w:val="%1、"/>
      <w:lvlJc w:val="left"/>
      <w:rPr>
        <w:rFonts w:hint="eastAsia"/>
      </w:rPr>
    </w:lvl>
  </w:abstractNum>
  <w:abstractNum w:abstractNumId="3" w15:restartNumberingAfterBreak="0">
    <w:nsid w:val="6D801C0C"/>
    <w:multiLevelType w:val="hybridMultilevel"/>
    <w:tmpl w:val="D7E4050E"/>
    <w:lvl w:ilvl="0" w:tplc="81AABC5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59BD"/>
    <w:rsid w:val="00007168"/>
    <w:rsid w:val="0003123B"/>
    <w:rsid w:val="0004195F"/>
    <w:rsid w:val="00042C4C"/>
    <w:rsid w:val="00060F0A"/>
    <w:rsid w:val="0006430D"/>
    <w:rsid w:val="00095E28"/>
    <w:rsid w:val="001501C8"/>
    <w:rsid w:val="0015060C"/>
    <w:rsid w:val="00152D3D"/>
    <w:rsid w:val="001562D2"/>
    <w:rsid w:val="00172E53"/>
    <w:rsid w:val="001A202E"/>
    <w:rsid w:val="001A661C"/>
    <w:rsid w:val="001B1163"/>
    <w:rsid w:val="00210352"/>
    <w:rsid w:val="00266B57"/>
    <w:rsid w:val="002944FB"/>
    <w:rsid w:val="002A6098"/>
    <w:rsid w:val="002E3390"/>
    <w:rsid w:val="002F6672"/>
    <w:rsid w:val="002F7B14"/>
    <w:rsid w:val="00314382"/>
    <w:rsid w:val="00330820"/>
    <w:rsid w:val="003362B6"/>
    <w:rsid w:val="00351253"/>
    <w:rsid w:val="003667EB"/>
    <w:rsid w:val="00375E8E"/>
    <w:rsid w:val="00397B91"/>
    <w:rsid w:val="003E10DB"/>
    <w:rsid w:val="003E6482"/>
    <w:rsid w:val="004707D3"/>
    <w:rsid w:val="0048591B"/>
    <w:rsid w:val="004A7795"/>
    <w:rsid w:val="004B59BD"/>
    <w:rsid w:val="00500864"/>
    <w:rsid w:val="00517CF6"/>
    <w:rsid w:val="00530943"/>
    <w:rsid w:val="00537765"/>
    <w:rsid w:val="00566A99"/>
    <w:rsid w:val="00585EC2"/>
    <w:rsid w:val="005A0A90"/>
    <w:rsid w:val="005D5929"/>
    <w:rsid w:val="005F1CB6"/>
    <w:rsid w:val="006008AF"/>
    <w:rsid w:val="00687ED4"/>
    <w:rsid w:val="006F4586"/>
    <w:rsid w:val="00725882"/>
    <w:rsid w:val="00774036"/>
    <w:rsid w:val="00787FFB"/>
    <w:rsid w:val="007C7AC5"/>
    <w:rsid w:val="007E29B3"/>
    <w:rsid w:val="0087081C"/>
    <w:rsid w:val="008957AA"/>
    <w:rsid w:val="008B64A9"/>
    <w:rsid w:val="008F1C80"/>
    <w:rsid w:val="00941A25"/>
    <w:rsid w:val="00944C4F"/>
    <w:rsid w:val="009708C7"/>
    <w:rsid w:val="009F793B"/>
    <w:rsid w:val="00A1482E"/>
    <w:rsid w:val="00A6039C"/>
    <w:rsid w:val="00A6573C"/>
    <w:rsid w:val="00AC1A12"/>
    <w:rsid w:val="00AF089E"/>
    <w:rsid w:val="00B13EEC"/>
    <w:rsid w:val="00B252F8"/>
    <w:rsid w:val="00B46087"/>
    <w:rsid w:val="00B522FB"/>
    <w:rsid w:val="00B84BC5"/>
    <w:rsid w:val="00BC3891"/>
    <w:rsid w:val="00BC5415"/>
    <w:rsid w:val="00C21BE6"/>
    <w:rsid w:val="00C30575"/>
    <w:rsid w:val="00C614D5"/>
    <w:rsid w:val="00C962F2"/>
    <w:rsid w:val="00CE52A5"/>
    <w:rsid w:val="00D322B4"/>
    <w:rsid w:val="00D33499"/>
    <w:rsid w:val="00E4278C"/>
    <w:rsid w:val="00E6717C"/>
    <w:rsid w:val="00EC7A45"/>
    <w:rsid w:val="00EF1C6F"/>
    <w:rsid w:val="00EF481A"/>
    <w:rsid w:val="00F22FE6"/>
    <w:rsid w:val="00F57680"/>
    <w:rsid w:val="00FA691B"/>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A640BC-BC1A-4AB6-8DE9-8BCBAEFB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B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B59BD"/>
    <w:pPr>
      <w:tabs>
        <w:tab w:val="center" w:pos="4153"/>
        <w:tab w:val="right" w:pos="8306"/>
      </w:tabs>
      <w:snapToGrid w:val="0"/>
      <w:jc w:val="left"/>
    </w:pPr>
    <w:rPr>
      <w:sz w:val="18"/>
      <w:szCs w:val="18"/>
    </w:rPr>
  </w:style>
  <w:style w:type="paragraph" w:styleId="a4">
    <w:name w:val="header"/>
    <w:basedOn w:val="a"/>
    <w:qFormat/>
    <w:rsid w:val="004B59BD"/>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sid w:val="004B59BD"/>
    <w:rPr>
      <w:rFonts w:ascii="Times New Roman" w:hAnsi="Times New Roman"/>
      <w:szCs w:val="24"/>
    </w:rPr>
  </w:style>
  <w:style w:type="character" w:styleId="a5">
    <w:name w:val="page number"/>
    <w:basedOn w:val="a0"/>
    <w:qFormat/>
    <w:rsid w:val="004B59BD"/>
  </w:style>
  <w:style w:type="paragraph" w:styleId="a6">
    <w:name w:val="List Paragraph"/>
    <w:basedOn w:val="a"/>
    <w:uiPriority w:val="99"/>
    <w:unhideWhenUsed/>
    <w:rsid w:val="002F66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554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566</Words>
  <Characters>3232</Characters>
  <Application>Microsoft Office Word</Application>
  <DocSecurity>0</DocSecurity>
  <Lines>26</Lines>
  <Paragraphs>7</Paragraphs>
  <ScaleCrop>false</ScaleCrop>
  <Company>Windows 10</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xtzj</cp:lastModifiedBy>
  <cp:revision>4</cp:revision>
  <cp:lastPrinted>2022-03-11T02:38:00Z</cp:lastPrinted>
  <dcterms:created xsi:type="dcterms:W3CDTF">2022-03-11T07:51:00Z</dcterms:created>
  <dcterms:modified xsi:type="dcterms:W3CDTF">2022-03-11T09:22:00Z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