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18F" w:rsidRDefault="009F118F">
      <w:pPr>
        <w:widowControl/>
        <w:shd w:val="clear" w:color="auto" w:fill="FFFFFF"/>
        <w:tabs>
          <w:tab w:val="left" w:pos="7200"/>
          <w:tab w:val="left" w:pos="7560"/>
        </w:tabs>
        <w:spacing w:line="560" w:lineRule="exact"/>
        <w:jc w:val="left"/>
        <w:rPr>
          <w:rFonts w:ascii="仿宋_GB2312" w:eastAsia="仿宋_GB2312" w:hAnsi="宋体" w:cs="宋体"/>
          <w:kern w:val="0"/>
          <w:szCs w:val="32"/>
        </w:rPr>
      </w:pPr>
    </w:p>
    <w:p w:rsidR="009F118F" w:rsidRDefault="005C02C6">
      <w:pPr>
        <w:widowControl/>
        <w:shd w:val="clear" w:color="auto" w:fill="FFFFFF"/>
        <w:tabs>
          <w:tab w:val="left" w:pos="7200"/>
          <w:tab w:val="left" w:pos="7560"/>
        </w:tabs>
        <w:spacing w:line="560" w:lineRule="exact"/>
        <w:jc w:val="left"/>
        <w:rPr>
          <w:rFonts w:ascii="宋体" w:eastAsia="宋体" w:hAnsi="宋体" w:cs="宋体"/>
          <w:kern w:val="0"/>
          <w:sz w:val="32"/>
          <w:szCs w:val="32"/>
        </w:rPr>
      </w:pPr>
      <w:r>
        <w:rPr>
          <w:rFonts w:ascii="宋体" w:eastAsia="宋体" w:hAnsi="宋体" w:cs="宋体" w:hint="eastAsia"/>
          <w:kern w:val="0"/>
          <w:sz w:val="32"/>
          <w:szCs w:val="32"/>
        </w:rPr>
        <w:t>附件</w:t>
      </w:r>
    </w:p>
    <w:p w:rsidR="009F118F" w:rsidRDefault="009F118F">
      <w:pPr>
        <w:widowControl/>
        <w:shd w:val="clear" w:color="auto" w:fill="FFFFFF"/>
        <w:tabs>
          <w:tab w:val="left" w:pos="7200"/>
          <w:tab w:val="left" w:pos="7560"/>
        </w:tabs>
        <w:spacing w:line="560" w:lineRule="exact"/>
        <w:jc w:val="left"/>
        <w:rPr>
          <w:rFonts w:ascii="仿宋_GB2312" w:eastAsia="仿宋_GB2312" w:hAnsi="宋体" w:cs="宋体"/>
          <w:kern w:val="0"/>
          <w:szCs w:val="32"/>
        </w:rPr>
      </w:pPr>
    </w:p>
    <w:p w:rsidR="00EB1997" w:rsidRDefault="005C02C6">
      <w:pPr>
        <w:widowControl/>
        <w:jc w:val="center"/>
        <w:rPr>
          <w:rFonts w:ascii="宋体" w:eastAsia="宋体" w:hAnsi="宋体" w:cs="宋体"/>
          <w:b/>
          <w:bCs/>
          <w:kern w:val="0"/>
          <w:sz w:val="44"/>
          <w:szCs w:val="44"/>
        </w:rPr>
      </w:pPr>
      <w:r>
        <w:rPr>
          <w:rFonts w:ascii="宋体" w:eastAsia="宋体" w:hAnsi="宋体" w:cs="宋体" w:hint="eastAsia"/>
          <w:b/>
          <w:bCs/>
          <w:kern w:val="0"/>
          <w:sz w:val="44"/>
          <w:szCs w:val="44"/>
        </w:rPr>
        <w:t>襄汾县</w:t>
      </w:r>
      <w:r w:rsidR="00AF6AF2">
        <w:rPr>
          <w:rFonts w:ascii="宋体" w:eastAsia="宋体" w:hAnsi="宋体" w:cs="宋体" w:hint="eastAsia"/>
          <w:b/>
          <w:bCs/>
          <w:kern w:val="0"/>
          <w:sz w:val="44"/>
          <w:szCs w:val="44"/>
        </w:rPr>
        <w:t>第二初级中学校</w:t>
      </w:r>
    </w:p>
    <w:p w:rsidR="009F118F" w:rsidRDefault="005C02C6">
      <w:pPr>
        <w:widowControl/>
        <w:jc w:val="center"/>
        <w:rPr>
          <w:rFonts w:ascii="宋体" w:eastAsia="宋体" w:hAnsi="宋体" w:cs="宋体"/>
          <w:b/>
          <w:bCs/>
          <w:kern w:val="0"/>
          <w:sz w:val="44"/>
          <w:szCs w:val="44"/>
        </w:rPr>
      </w:pPr>
      <w:r>
        <w:rPr>
          <w:rFonts w:ascii="宋体" w:eastAsia="宋体" w:hAnsi="宋体" w:cs="宋体" w:hint="eastAsia"/>
          <w:b/>
          <w:bCs/>
          <w:kern w:val="0"/>
          <w:sz w:val="44"/>
          <w:szCs w:val="44"/>
        </w:rPr>
        <w:t>2022年度单位预算公开</w:t>
      </w:r>
    </w:p>
    <w:p w:rsidR="009F118F" w:rsidRDefault="005C02C6">
      <w:pPr>
        <w:widowControl/>
        <w:spacing w:line="560" w:lineRule="exact"/>
        <w:jc w:val="center"/>
        <w:rPr>
          <w:rFonts w:ascii="黑体" w:eastAsia="黑体" w:hAnsi="Times New Roman"/>
          <w:kern w:val="0"/>
          <w:sz w:val="32"/>
          <w:szCs w:val="32"/>
        </w:rPr>
      </w:pPr>
      <w:r>
        <w:rPr>
          <w:rFonts w:ascii="黑体" w:eastAsia="黑体" w:hAnsi="Times New Roman" w:hint="eastAsia"/>
          <w:kern w:val="0"/>
          <w:sz w:val="32"/>
          <w:szCs w:val="32"/>
        </w:rPr>
        <w:t>第一部分  概况</w:t>
      </w:r>
    </w:p>
    <w:p w:rsidR="009F118F" w:rsidRDefault="005C02C6">
      <w:pPr>
        <w:widowControl/>
        <w:spacing w:line="560" w:lineRule="exact"/>
        <w:ind w:firstLine="640"/>
        <w:rPr>
          <w:rFonts w:ascii="仿宋_GB2312" w:eastAsia="仿宋_GB2312" w:hAnsi="楷体"/>
          <w:kern w:val="0"/>
          <w:sz w:val="32"/>
          <w:szCs w:val="32"/>
        </w:rPr>
      </w:pPr>
      <w:r w:rsidRPr="00D47F3B">
        <w:rPr>
          <w:rFonts w:ascii="仿宋_GB2312" w:eastAsia="仿宋_GB2312" w:hAnsi="楷体" w:hint="eastAsia"/>
          <w:kern w:val="0"/>
          <w:sz w:val="32"/>
          <w:szCs w:val="32"/>
        </w:rPr>
        <w:t>一、本单位职责</w:t>
      </w:r>
    </w:p>
    <w:p w:rsidR="00AF6AF2" w:rsidRPr="00D47F3B" w:rsidRDefault="00AF6AF2" w:rsidP="00AF6AF2">
      <w:pPr>
        <w:ind w:firstLineChars="200" w:firstLine="640"/>
        <w:rPr>
          <w:rFonts w:ascii="仿宋_GB2312" w:eastAsia="仿宋_GB2312" w:hAnsi="仿宋"/>
          <w:sz w:val="32"/>
          <w:szCs w:val="32"/>
        </w:rPr>
      </w:pPr>
      <w:r w:rsidRPr="00D47F3B">
        <w:rPr>
          <w:rFonts w:ascii="仿宋_GB2312" w:eastAsia="仿宋_GB2312" w:hAnsi="仿宋" w:hint="eastAsia"/>
          <w:sz w:val="32"/>
          <w:szCs w:val="32"/>
        </w:rPr>
        <w:t>（一）、宣传贯彻执行党和国家的教育方针、政策、法律法规等，坚持依法治教、依法治学，贯彻执行县教科局的行政规章制度。</w:t>
      </w:r>
    </w:p>
    <w:p w:rsidR="00AF6AF2" w:rsidRPr="00D47F3B" w:rsidRDefault="00AF6AF2" w:rsidP="00AF6AF2">
      <w:pPr>
        <w:ind w:firstLineChars="200" w:firstLine="640"/>
        <w:rPr>
          <w:rFonts w:ascii="仿宋_GB2312" w:eastAsia="仿宋_GB2312" w:hAnsi="仿宋"/>
          <w:sz w:val="32"/>
          <w:szCs w:val="32"/>
        </w:rPr>
      </w:pPr>
      <w:r w:rsidRPr="00D47F3B">
        <w:rPr>
          <w:rFonts w:ascii="仿宋_GB2312" w:eastAsia="仿宋_GB2312" w:hAnsi="仿宋" w:hint="eastAsia"/>
          <w:sz w:val="32"/>
          <w:szCs w:val="32"/>
        </w:rPr>
        <w:t>（二）、配合县人民政府制定符合党的教育方针和国家教育法律法规以及本校实际的教育发展规划和学校布局调整规划，并抓好组织实施和落实工作。</w:t>
      </w:r>
    </w:p>
    <w:p w:rsidR="00AF6AF2" w:rsidRPr="00D47F3B" w:rsidRDefault="00AF6AF2" w:rsidP="00AF6AF2">
      <w:pPr>
        <w:ind w:firstLineChars="200" w:firstLine="640"/>
        <w:rPr>
          <w:rFonts w:ascii="仿宋_GB2312" w:eastAsia="仿宋_GB2312" w:hAnsi="仿宋"/>
          <w:sz w:val="32"/>
          <w:szCs w:val="32"/>
        </w:rPr>
      </w:pPr>
      <w:r w:rsidRPr="00D47F3B">
        <w:rPr>
          <w:rFonts w:ascii="仿宋_GB2312" w:eastAsia="仿宋_GB2312" w:hAnsi="仿宋" w:hint="eastAsia"/>
          <w:sz w:val="32"/>
          <w:szCs w:val="32"/>
        </w:rPr>
        <w:t>（三）、巩固提高“两基”工作成果和整体水平，配合各级人民政府依法动员、组织适龄儿童少年入学，严格控制辍学，推进普及义务教育。</w:t>
      </w:r>
    </w:p>
    <w:p w:rsidR="00AF6AF2" w:rsidRPr="00D47F3B" w:rsidRDefault="00AF6AF2" w:rsidP="00AF6AF2">
      <w:pPr>
        <w:ind w:firstLineChars="200" w:firstLine="640"/>
        <w:rPr>
          <w:rFonts w:ascii="仿宋_GB2312" w:eastAsia="仿宋_GB2312" w:hAnsi="仿宋"/>
          <w:sz w:val="32"/>
          <w:szCs w:val="32"/>
        </w:rPr>
      </w:pPr>
      <w:r w:rsidRPr="00D47F3B">
        <w:rPr>
          <w:rFonts w:ascii="仿宋_GB2312" w:eastAsia="仿宋_GB2312" w:hAnsi="仿宋" w:hint="eastAsia"/>
          <w:sz w:val="32"/>
          <w:szCs w:val="32"/>
        </w:rPr>
        <w:t>（四）、组织开展本校的教育教学科研和教育教学改革，科研兴教，科研兴校。负责对本校教育教学业务的具体管理，负责教育教学管理及教研教改工作，全力推进素质教育实施。</w:t>
      </w:r>
    </w:p>
    <w:p w:rsidR="00AF6AF2" w:rsidRPr="00D47F3B" w:rsidRDefault="00AF6AF2" w:rsidP="00AF6AF2">
      <w:pPr>
        <w:ind w:firstLineChars="200" w:firstLine="640"/>
        <w:rPr>
          <w:rFonts w:ascii="仿宋_GB2312" w:eastAsia="仿宋_GB2312" w:hAnsi="仿宋"/>
          <w:sz w:val="32"/>
          <w:szCs w:val="32"/>
        </w:rPr>
      </w:pPr>
      <w:r w:rsidRPr="00D47F3B">
        <w:rPr>
          <w:rFonts w:ascii="仿宋_GB2312" w:eastAsia="仿宋_GB2312" w:hAnsi="仿宋" w:hint="eastAsia"/>
          <w:sz w:val="32"/>
          <w:szCs w:val="32"/>
        </w:rPr>
        <w:t>（五）、按照干部和教师的职数、编制和管理权限，负责本校教师人事管理、继续教育、考核考评等工作。</w:t>
      </w:r>
    </w:p>
    <w:p w:rsidR="00AF6AF2" w:rsidRPr="00D47F3B" w:rsidRDefault="00AF6AF2" w:rsidP="00AF6AF2">
      <w:pPr>
        <w:ind w:firstLineChars="200" w:firstLine="640"/>
        <w:rPr>
          <w:rFonts w:ascii="仿宋_GB2312" w:eastAsia="仿宋_GB2312" w:hAnsi="仿宋"/>
          <w:sz w:val="32"/>
          <w:szCs w:val="32"/>
        </w:rPr>
      </w:pPr>
      <w:r w:rsidRPr="00D47F3B">
        <w:rPr>
          <w:rFonts w:ascii="仿宋_GB2312" w:eastAsia="仿宋_GB2312" w:hAnsi="仿宋" w:hint="eastAsia"/>
          <w:sz w:val="32"/>
          <w:szCs w:val="32"/>
        </w:rPr>
        <w:t>（六）、负责本校财务和基建管理，筹措资金，改善办学条件等工作。 </w:t>
      </w:r>
    </w:p>
    <w:p w:rsidR="00AF6AF2" w:rsidRPr="00D47F3B" w:rsidRDefault="00AF6AF2" w:rsidP="00AF6AF2">
      <w:pPr>
        <w:widowControl/>
        <w:spacing w:line="560" w:lineRule="exact"/>
        <w:ind w:firstLineChars="150" w:firstLine="480"/>
        <w:rPr>
          <w:rFonts w:ascii="仿宋_GB2312" w:eastAsia="仿宋_GB2312" w:hAnsi="仿宋"/>
          <w:kern w:val="0"/>
          <w:sz w:val="32"/>
          <w:szCs w:val="32"/>
        </w:rPr>
      </w:pPr>
      <w:r w:rsidRPr="00D47F3B">
        <w:rPr>
          <w:rFonts w:ascii="仿宋_GB2312" w:eastAsia="仿宋_GB2312" w:hAnsi="仿宋" w:hint="eastAsia"/>
          <w:sz w:val="32"/>
          <w:szCs w:val="32"/>
        </w:rPr>
        <w:lastRenderedPageBreak/>
        <w:t>（七）、指导、管理、检查、评价本校的教育教学工作，提高办学质量和办学效益。按照义务教育课程计划，开齐课程，开足课时，认真实施中小学的教育教学管理，全面推进素质教育，全面提高教育教学质量。</w:t>
      </w:r>
    </w:p>
    <w:p w:rsidR="009F118F" w:rsidRDefault="005C02C6">
      <w:pPr>
        <w:widowControl/>
        <w:numPr>
          <w:ilvl w:val="0"/>
          <w:numId w:val="1"/>
        </w:numPr>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单位机构设置及预算单位构成情况</w:t>
      </w:r>
    </w:p>
    <w:p w:rsidR="009F118F" w:rsidRDefault="005C02C6">
      <w:pPr>
        <w:widowControl/>
        <w:spacing w:line="560" w:lineRule="exact"/>
        <w:ind w:firstLine="636"/>
        <w:rPr>
          <w:rFonts w:ascii="仿宋_GB2312" w:eastAsia="仿宋_GB2312" w:hAnsi="楷体"/>
          <w:kern w:val="0"/>
          <w:sz w:val="32"/>
          <w:szCs w:val="32"/>
        </w:rPr>
      </w:pPr>
      <w:r>
        <w:rPr>
          <w:rFonts w:ascii="仿宋_GB2312" w:eastAsia="仿宋_GB2312" w:hAnsi="楷体"/>
          <w:kern w:val="0"/>
          <w:sz w:val="32"/>
          <w:szCs w:val="32"/>
        </w:rPr>
        <w:t>1</w:t>
      </w:r>
      <w:r>
        <w:rPr>
          <w:rFonts w:ascii="仿宋_GB2312" w:eastAsia="仿宋_GB2312" w:hAnsi="楷体" w:hint="eastAsia"/>
          <w:kern w:val="0"/>
          <w:sz w:val="32"/>
          <w:szCs w:val="32"/>
        </w:rPr>
        <w:t>．根据单位职责分工，本单位内设机构包括</w:t>
      </w:r>
      <w:r w:rsidR="00C17629" w:rsidRPr="00C17629">
        <w:rPr>
          <w:rFonts w:ascii="仿宋_GB2312" w:eastAsia="仿宋_GB2312" w:hAnsi="楷体" w:cs="Times New Roman" w:hint="eastAsia"/>
          <w:sz w:val="32"/>
          <w:szCs w:val="32"/>
        </w:rPr>
        <w:t>初一年级、初二年级、初三年级</w:t>
      </w:r>
      <w:r w:rsidRPr="00C17629">
        <w:rPr>
          <w:rFonts w:ascii="仿宋_GB2312" w:eastAsia="仿宋_GB2312" w:hAnsi="楷体" w:hint="eastAsia"/>
          <w:kern w:val="0"/>
          <w:sz w:val="32"/>
          <w:szCs w:val="32"/>
        </w:rPr>
        <w:t xml:space="preserve"> 。</w:t>
      </w:r>
      <w:r>
        <w:rPr>
          <w:rFonts w:ascii="仿宋_GB2312" w:eastAsia="仿宋_GB2312" w:hAnsi="楷体" w:hint="eastAsia"/>
          <w:kern w:val="0"/>
          <w:sz w:val="32"/>
          <w:szCs w:val="32"/>
        </w:rPr>
        <w:t>本单位无下属单位</w:t>
      </w:r>
      <w:r w:rsidR="00C17629">
        <w:rPr>
          <w:rFonts w:ascii="仿宋_GB2312" w:eastAsia="仿宋_GB2312" w:hAnsi="楷体" w:hint="eastAsia"/>
          <w:kern w:val="0"/>
          <w:sz w:val="32"/>
          <w:szCs w:val="32"/>
        </w:rPr>
        <w:t>。</w:t>
      </w:r>
    </w:p>
    <w:p w:rsidR="009F118F" w:rsidRDefault="005C02C6">
      <w:pPr>
        <w:widowControl/>
        <w:numPr>
          <w:ilvl w:val="0"/>
          <w:numId w:val="1"/>
        </w:numPr>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2022 年主要工作任务及目标</w:t>
      </w:r>
    </w:p>
    <w:p w:rsidR="00BE65F4" w:rsidRPr="00BE65F4" w:rsidRDefault="00BE65F4" w:rsidP="00BE65F4">
      <w:pPr>
        <w:spacing w:line="580" w:lineRule="exact"/>
        <w:ind w:firstLineChars="100" w:firstLine="320"/>
        <w:rPr>
          <w:rFonts w:ascii="仿宋_GB2312" w:eastAsia="仿宋_GB2312"/>
          <w:sz w:val="32"/>
          <w:szCs w:val="32"/>
        </w:rPr>
      </w:pPr>
      <w:r>
        <w:rPr>
          <w:rFonts w:ascii="仿宋_GB2312" w:eastAsia="仿宋_GB2312" w:hAnsi="楷体" w:hint="eastAsia"/>
          <w:kern w:val="0"/>
          <w:sz w:val="32"/>
          <w:szCs w:val="32"/>
        </w:rPr>
        <w:t xml:space="preserve"> </w:t>
      </w:r>
      <w:r w:rsidRPr="00BE65F4">
        <w:rPr>
          <w:rFonts w:ascii="仿宋_GB2312" w:eastAsia="仿宋_GB2312" w:hAnsi="楷体" w:hint="eastAsia"/>
          <w:kern w:val="0"/>
          <w:sz w:val="32"/>
          <w:szCs w:val="32"/>
        </w:rPr>
        <w:t xml:space="preserve"> </w:t>
      </w:r>
      <w:r w:rsidRPr="00BE65F4">
        <w:rPr>
          <w:rFonts w:ascii="仿宋_GB2312" w:eastAsia="仿宋_GB2312" w:hint="eastAsia"/>
          <w:sz w:val="32"/>
          <w:szCs w:val="32"/>
        </w:rPr>
        <w:t>1.进一步强化思想理论武装，做好学习教育活动，进一步深入落实三会一课。</w:t>
      </w:r>
    </w:p>
    <w:p w:rsidR="00BE65F4" w:rsidRPr="00BE65F4" w:rsidRDefault="00BE65F4" w:rsidP="00BE65F4">
      <w:pPr>
        <w:spacing w:line="580" w:lineRule="exact"/>
        <w:ind w:firstLineChars="200" w:firstLine="640"/>
        <w:rPr>
          <w:rFonts w:ascii="仿宋_GB2312" w:eastAsia="仿宋_GB2312"/>
          <w:sz w:val="32"/>
          <w:szCs w:val="32"/>
        </w:rPr>
      </w:pPr>
      <w:r w:rsidRPr="00BE65F4">
        <w:rPr>
          <w:rFonts w:ascii="仿宋_GB2312" w:eastAsia="仿宋_GB2312" w:hint="eastAsia"/>
          <w:sz w:val="32"/>
          <w:szCs w:val="32"/>
        </w:rPr>
        <w:t>2.做好入党积极分子的培养和发展工作。</w:t>
      </w:r>
    </w:p>
    <w:p w:rsidR="00BE65F4" w:rsidRPr="00BE65F4" w:rsidRDefault="00BE65F4" w:rsidP="00BE65F4">
      <w:pPr>
        <w:spacing w:line="580" w:lineRule="exact"/>
        <w:ind w:firstLineChars="200" w:firstLine="640"/>
        <w:rPr>
          <w:rFonts w:ascii="仿宋_GB2312" w:eastAsia="仿宋_GB2312"/>
          <w:color w:val="FF0000"/>
          <w:sz w:val="32"/>
          <w:szCs w:val="32"/>
        </w:rPr>
      </w:pPr>
      <w:r w:rsidRPr="00BE65F4">
        <w:rPr>
          <w:rFonts w:ascii="仿宋_GB2312" w:eastAsia="仿宋_GB2312" w:hint="eastAsia"/>
          <w:sz w:val="32"/>
          <w:szCs w:val="32"/>
        </w:rPr>
        <w:t>3.</w:t>
      </w:r>
      <w:r w:rsidRPr="00BE65F4">
        <w:rPr>
          <w:rFonts w:ascii="仿宋_GB2312" w:eastAsia="仿宋_GB2312" w:hint="eastAsia"/>
          <w:kern w:val="0"/>
          <w:sz w:val="32"/>
          <w:szCs w:val="32"/>
        </w:rPr>
        <w:t>贯彻落实质量建党要求，推动党建、业务双融合双促进，</w:t>
      </w:r>
      <w:r w:rsidRPr="00BE65F4">
        <w:rPr>
          <w:rFonts w:ascii="仿宋_GB2312" w:eastAsia="仿宋_GB2312" w:hint="eastAsia"/>
          <w:sz w:val="32"/>
          <w:szCs w:val="32"/>
        </w:rPr>
        <w:t>提升我校党建工作规范化、标准化水平；提升党建与业务工作的融合效能；提升我校的治理能力和治理水平。</w:t>
      </w:r>
    </w:p>
    <w:p w:rsidR="00BE65F4" w:rsidRPr="00BE65F4" w:rsidRDefault="00BE65F4" w:rsidP="00BE65F4">
      <w:pPr>
        <w:spacing w:line="580" w:lineRule="exact"/>
        <w:ind w:firstLineChars="200" w:firstLine="640"/>
        <w:rPr>
          <w:rFonts w:ascii="仿宋_GB2312" w:eastAsia="仿宋_GB2312"/>
          <w:color w:val="000000"/>
          <w:sz w:val="32"/>
          <w:szCs w:val="32"/>
        </w:rPr>
      </w:pPr>
      <w:r w:rsidRPr="00BE65F4">
        <w:rPr>
          <w:rFonts w:ascii="仿宋_GB2312" w:eastAsia="仿宋_GB2312" w:hint="eastAsia"/>
          <w:color w:val="000000"/>
          <w:sz w:val="32"/>
          <w:szCs w:val="32"/>
        </w:rPr>
        <w:t>4.规范办学行为。根据上级文件精神规范办学，对群众关注的问题和上级重视的问题要严格依据上级指示精神办理。</w:t>
      </w:r>
    </w:p>
    <w:p w:rsidR="00BE65F4" w:rsidRPr="00BE65F4" w:rsidRDefault="00BE65F4" w:rsidP="00BE65F4">
      <w:pPr>
        <w:spacing w:line="580" w:lineRule="exact"/>
        <w:ind w:firstLineChars="200" w:firstLine="640"/>
        <w:rPr>
          <w:rFonts w:ascii="仿宋_GB2312" w:eastAsia="仿宋_GB2312"/>
          <w:sz w:val="32"/>
          <w:szCs w:val="32"/>
        </w:rPr>
      </w:pPr>
      <w:r w:rsidRPr="00BE65F4">
        <w:rPr>
          <w:rFonts w:ascii="仿宋_GB2312" w:eastAsia="仿宋_GB2312" w:hint="eastAsia"/>
          <w:sz w:val="32"/>
          <w:szCs w:val="32"/>
        </w:rPr>
        <w:t>5.</w:t>
      </w:r>
      <w:r w:rsidRPr="00BE65F4">
        <w:rPr>
          <w:rFonts w:ascii="仿宋_GB2312" w:eastAsia="仿宋_GB2312" w:hint="eastAsia"/>
          <w:kern w:val="0"/>
          <w:sz w:val="32"/>
          <w:szCs w:val="32"/>
        </w:rPr>
        <w:t>提升思想政治工作质量。</w:t>
      </w:r>
      <w:r w:rsidRPr="00BE65F4">
        <w:rPr>
          <w:rFonts w:ascii="仿宋_GB2312" w:eastAsia="仿宋_GB2312" w:hint="eastAsia"/>
          <w:sz w:val="32"/>
          <w:szCs w:val="32"/>
        </w:rPr>
        <w:t>继续开展思政课集体备课活动。持续加强爱国主义教育，利用网络教育资源，全方位推进线上线下相结合的爱国主义读书教育活动。</w:t>
      </w:r>
    </w:p>
    <w:p w:rsidR="00BE65F4" w:rsidRPr="00BE65F4" w:rsidRDefault="00BE65F4" w:rsidP="00BE65F4">
      <w:pPr>
        <w:adjustRightInd w:val="0"/>
        <w:snapToGrid w:val="0"/>
        <w:spacing w:line="580" w:lineRule="exact"/>
        <w:ind w:firstLineChars="200" w:firstLine="640"/>
        <w:textAlignment w:val="baseline"/>
        <w:rPr>
          <w:rFonts w:ascii="仿宋_GB2312" w:eastAsia="仿宋_GB2312"/>
          <w:color w:val="000000"/>
          <w:sz w:val="32"/>
          <w:szCs w:val="32"/>
        </w:rPr>
      </w:pPr>
      <w:r w:rsidRPr="00BE65F4">
        <w:rPr>
          <w:rFonts w:ascii="仿宋_GB2312" w:eastAsia="仿宋_GB2312" w:hint="eastAsia"/>
          <w:color w:val="000000"/>
          <w:sz w:val="32"/>
          <w:szCs w:val="32"/>
        </w:rPr>
        <w:t>7.持续深化课改。</w:t>
      </w:r>
    </w:p>
    <w:p w:rsidR="00BE65F4" w:rsidRPr="00BE65F4" w:rsidRDefault="00BE65F4" w:rsidP="00BE65F4">
      <w:pPr>
        <w:adjustRightInd w:val="0"/>
        <w:snapToGrid w:val="0"/>
        <w:spacing w:line="580" w:lineRule="exact"/>
        <w:ind w:firstLineChars="200" w:firstLine="640"/>
        <w:textAlignment w:val="baseline"/>
        <w:rPr>
          <w:rFonts w:ascii="仿宋_GB2312" w:eastAsia="仿宋_GB2312" w:hAnsi="仿宋"/>
          <w:sz w:val="32"/>
          <w:szCs w:val="32"/>
        </w:rPr>
      </w:pPr>
      <w:r w:rsidRPr="00BE65F4">
        <w:rPr>
          <w:rFonts w:ascii="仿宋_GB2312" w:eastAsia="仿宋_GB2312" w:hAnsi="仿宋" w:hint="eastAsia"/>
          <w:sz w:val="32"/>
          <w:szCs w:val="32"/>
        </w:rPr>
        <w:t>认真抓好教学常规工作。充分发挥教研组的作用，通过集体备课、集体教研引导每位教师，高质量备课，从而提高课堂效率。年级组织好教学常规检查工作，做到督促引领、</w:t>
      </w:r>
      <w:r w:rsidRPr="00BE65F4">
        <w:rPr>
          <w:rFonts w:ascii="仿宋_GB2312" w:eastAsia="仿宋_GB2312" w:hAnsi="仿宋" w:hint="eastAsia"/>
          <w:sz w:val="32"/>
          <w:szCs w:val="32"/>
        </w:rPr>
        <w:lastRenderedPageBreak/>
        <w:t>记录准确、考核公正。</w:t>
      </w:r>
    </w:p>
    <w:p w:rsidR="00BE65F4" w:rsidRPr="00BE65F4" w:rsidRDefault="00BE65F4" w:rsidP="00BE65F4">
      <w:pPr>
        <w:adjustRightInd w:val="0"/>
        <w:snapToGrid w:val="0"/>
        <w:spacing w:line="580" w:lineRule="exact"/>
        <w:ind w:firstLineChars="200" w:firstLine="640"/>
        <w:textAlignment w:val="baseline"/>
        <w:rPr>
          <w:rFonts w:ascii="仿宋_GB2312" w:eastAsia="仿宋_GB2312" w:hAnsi="仿宋"/>
          <w:sz w:val="32"/>
          <w:szCs w:val="32"/>
        </w:rPr>
      </w:pPr>
      <w:r w:rsidRPr="00BE65F4">
        <w:rPr>
          <w:rFonts w:ascii="仿宋_GB2312" w:eastAsia="仿宋_GB2312" w:hAnsi="仿宋" w:hint="eastAsia"/>
          <w:sz w:val="32"/>
          <w:szCs w:val="32"/>
        </w:rPr>
        <w:t>踏实开展听评课活动。坚持校长、中层领导推门听课，各校区中层领导每周要坚持听至少1节课，并做好课堂实录；坚持教师讲提升课，各校区要根据教学效果确定每月讲提升课的教师名单，由年级主任带领优师团队对提升课进行把脉，确定师傅专人辅导，促进教师快速提高课堂效率；继续进行优师展示课，由教学效果好、教学理念新、教学形式活的教师进行课堂展示，同科教师必须参与；坚持教师互听常态课，鼓励教师自觉主动进行常态听课，年级进行检查记录，作为教研工作的常态积分项目。</w:t>
      </w:r>
    </w:p>
    <w:p w:rsidR="00BE65F4" w:rsidRPr="00BE65F4" w:rsidRDefault="00BE65F4" w:rsidP="00BE65F4">
      <w:pPr>
        <w:adjustRightInd w:val="0"/>
        <w:snapToGrid w:val="0"/>
        <w:spacing w:line="580" w:lineRule="exact"/>
        <w:ind w:firstLineChars="200" w:firstLine="640"/>
        <w:textAlignment w:val="baseline"/>
        <w:rPr>
          <w:rFonts w:ascii="仿宋_GB2312" w:eastAsia="仿宋_GB2312"/>
          <w:color w:val="000000"/>
          <w:sz w:val="32"/>
          <w:szCs w:val="32"/>
        </w:rPr>
      </w:pPr>
      <w:r w:rsidRPr="00BE65F4">
        <w:rPr>
          <w:rFonts w:ascii="仿宋_GB2312" w:eastAsia="仿宋_GB2312" w:hAnsi="仿宋" w:hint="eastAsia"/>
          <w:sz w:val="32"/>
          <w:szCs w:val="32"/>
        </w:rPr>
        <w:t>坚持教师成长“考、赛、研”三结合，考课标、教育理论和学科专业知识，赛书写基本功、教学设计基本功和课堂授课基本功、作业设计布置基本功，研课改理念、评价导向、教法学法等。</w:t>
      </w:r>
    </w:p>
    <w:p w:rsidR="00BE65F4" w:rsidRPr="00BE65F4" w:rsidRDefault="00BE65F4" w:rsidP="00BE65F4">
      <w:pPr>
        <w:spacing w:line="580" w:lineRule="exact"/>
        <w:ind w:firstLineChars="200" w:firstLine="640"/>
        <w:rPr>
          <w:rFonts w:ascii="仿宋_GB2312" w:eastAsia="仿宋_GB2312"/>
          <w:color w:val="000000"/>
          <w:sz w:val="32"/>
          <w:szCs w:val="32"/>
        </w:rPr>
      </w:pPr>
      <w:r w:rsidRPr="00BE65F4">
        <w:rPr>
          <w:rFonts w:ascii="仿宋_GB2312" w:eastAsia="仿宋_GB2312" w:hint="eastAsia"/>
          <w:color w:val="000000"/>
          <w:sz w:val="32"/>
          <w:szCs w:val="32"/>
        </w:rPr>
        <w:t>8.</w:t>
      </w:r>
      <w:r w:rsidRPr="00BE65F4">
        <w:rPr>
          <w:rFonts w:ascii="仿宋_GB2312" w:eastAsia="仿宋_GB2312" w:hint="eastAsia"/>
          <w:color w:val="000000"/>
          <w:sz w:val="32"/>
          <w:szCs w:val="32"/>
          <w:shd w:val="clear" w:color="auto" w:fill="FFFFFF"/>
        </w:rPr>
        <w:t>继续加强心理健康教育。</w:t>
      </w:r>
      <w:r w:rsidRPr="00BE65F4">
        <w:rPr>
          <w:rFonts w:ascii="仿宋_GB2312" w:eastAsia="仿宋_GB2312" w:hint="eastAsia"/>
          <w:color w:val="000000"/>
          <w:sz w:val="32"/>
          <w:szCs w:val="32"/>
        </w:rPr>
        <w:t>继续进行学生心理档案建设活动，做到问题学生有人管、有人问、有人关心。</w:t>
      </w:r>
    </w:p>
    <w:p w:rsidR="00BE65F4" w:rsidRPr="00BE65F4" w:rsidRDefault="00BE65F4" w:rsidP="00BE65F4">
      <w:pPr>
        <w:spacing w:line="580" w:lineRule="exact"/>
        <w:ind w:firstLineChars="200" w:firstLine="640"/>
        <w:rPr>
          <w:rFonts w:ascii="仿宋_GB2312" w:eastAsia="仿宋_GB2312"/>
          <w:color w:val="000000"/>
          <w:sz w:val="32"/>
          <w:szCs w:val="32"/>
        </w:rPr>
      </w:pPr>
      <w:r w:rsidRPr="00BE65F4">
        <w:rPr>
          <w:rFonts w:ascii="仿宋_GB2312" w:eastAsia="仿宋_GB2312" w:hint="eastAsia"/>
          <w:color w:val="000000"/>
          <w:sz w:val="32"/>
          <w:szCs w:val="32"/>
          <w:shd w:val="clear" w:color="auto" w:fill="FFFFFF"/>
        </w:rPr>
        <w:t>9.强化家校社协同育人。</w:t>
      </w:r>
      <w:r w:rsidRPr="00BE65F4">
        <w:rPr>
          <w:rFonts w:ascii="仿宋_GB2312" w:eastAsia="仿宋_GB2312" w:hint="eastAsia"/>
          <w:color w:val="000000"/>
          <w:sz w:val="32"/>
          <w:szCs w:val="32"/>
        </w:rPr>
        <w:t>定期召开家长会和家访工作，巩固家校共育阵地建设。做好家校共育工作，积极宣传《家庭教育促进法》。</w:t>
      </w:r>
    </w:p>
    <w:p w:rsidR="00BE65F4" w:rsidRPr="00BE65F4" w:rsidRDefault="00BE65F4" w:rsidP="00BE65F4">
      <w:pPr>
        <w:spacing w:line="580" w:lineRule="exact"/>
        <w:ind w:firstLineChars="200" w:firstLine="640"/>
        <w:rPr>
          <w:rFonts w:ascii="仿宋_GB2312" w:eastAsia="仿宋_GB2312"/>
          <w:color w:val="000000"/>
          <w:sz w:val="32"/>
          <w:szCs w:val="32"/>
        </w:rPr>
      </w:pPr>
      <w:r w:rsidRPr="00BE65F4">
        <w:rPr>
          <w:rFonts w:ascii="仿宋_GB2312" w:eastAsia="仿宋_GB2312" w:hint="eastAsia"/>
          <w:color w:val="000000"/>
          <w:sz w:val="32"/>
          <w:szCs w:val="32"/>
        </w:rPr>
        <w:t>10.推广普及国家通用语言文字。根据学生特点和实际情况举办中华经典诵写讲活动。组织好“推普周”宣传活动。</w:t>
      </w:r>
    </w:p>
    <w:p w:rsidR="00BE65F4" w:rsidRPr="00BE65F4" w:rsidRDefault="00BE65F4" w:rsidP="00BE65F4">
      <w:pPr>
        <w:spacing w:line="580" w:lineRule="exact"/>
        <w:ind w:firstLineChars="200" w:firstLine="640"/>
        <w:rPr>
          <w:rFonts w:ascii="仿宋_GB2312" w:eastAsia="仿宋_GB2312"/>
          <w:color w:val="000000"/>
          <w:sz w:val="32"/>
          <w:szCs w:val="32"/>
        </w:rPr>
      </w:pPr>
      <w:r w:rsidRPr="00BE65F4">
        <w:rPr>
          <w:rFonts w:ascii="仿宋_GB2312" w:eastAsia="仿宋_GB2312" w:hint="eastAsia"/>
          <w:color w:val="000000"/>
          <w:sz w:val="32"/>
          <w:szCs w:val="32"/>
        </w:rPr>
        <w:t>11.做好各类资助工作。持续做好义务教育控辍保学、贫困学生资助工作、残疾学生资助工作。继续重点关注特困家庭学生，从吃穿住行到思想激励，细处着手，教育学生用</w:t>
      </w:r>
      <w:r w:rsidRPr="00BE65F4">
        <w:rPr>
          <w:rFonts w:ascii="仿宋_GB2312" w:eastAsia="仿宋_GB2312" w:hint="eastAsia"/>
          <w:color w:val="000000"/>
          <w:sz w:val="32"/>
          <w:szCs w:val="32"/>
        </w:rPr>
        <w:lastRenderedPageBreak/>
        <w:t>知识改变命运。</w:t>
      </w:r>
    </w:p>
    <w:p w:rsidR="00BE65F4" w:rsidRPr="00BE65F4" w:rsidRDefault="00BE65F4" w:rsidP="00BE65F4">
      <w:pPr>
        <w:spacing w:line="580" w:lineRule="exact"/>
        <w:ind w:firstLineChars="200" w:firstLine="640"/>
        <w:rPr>
          <w:rFonts w:ascii="仿宋_GB2312" w:eastAsia="仿宋_GB2312"/>
          <w:color w:val="000000"/>
          <w:sz w:val="32"/>
          <w:szCs w:val="32"/>
        </w:rPr>
      </w:pPr>
      <w:r w:rsidRPr="00BE65F4">
        <w:rPr>
          <w:rFonts w:ascii="仿宋_GB2312" w:eastAsia="仿宋_GB2312" w:hint="eastAsia"/>
          <w:color w:val="000000"/>
          <w:sz w:val="32"/>
          <w:szCs w:val="32"/>
        </w:rPr>
        <w:t>12.狠抓师德师风建设。落实教师师德档案和师德承诺制度。依法依规严肃查处师德失范问题。加强师德师风宣传教育工作。</w:t>
      </w:r>
    </w:p>
    <w:p w:rsidR="00BE65F4" w:rsidRPr="00BE65F4" w:rsidRDefault="00BE65F4" w:rsidP="00BE65F4">
      <w:pPr>
        <w:spacing w:line="580" w:lineRule="exact"/>
        <w:ind w:firstLineChars="200" w:firstLine="640"/>
        <w:rPr>
          <w:rFonts w:ascii="仿宋_GB2312" w:eastAsia="仿宋_GB2312"/>
          <w:color w:val="000000"/>
          <w:sz w:val="32"/>
          <w:szCs w:val="32"/>
        </w:rPr>
      </w:pPr>
      <w:r w:rsidRPr="00BE65F4">
        <w:rPr>
          <w:rFonts w:ascii="仿宋_GB2312" w:eastAsia="仿宋_GB2312" w:hint="eastAsia"/>
          <w:bCs/>
          <w:color w:val="000000"/>
          <w:sz w:val="32"/>
          <w:szCs w:val="32"/>
        </w:rPr>
        <w:t>13.加强教师队伍建设。</w:t>
      </w:r>
      <w:r w:rsidRPr="00BE65F4">
        <w:rPr>
          <w:rFonts w:ascii="仿宋_GB2312" w:eastAsia="仿宋_GB2312" w:hint="eastAsia"/>
          <w:sz w:val="32"/>
          <w:szCs w:val="32"/>
        </w:rPr>
        <w:t>组织实施好“国培计划”、信息技术应用能力提升工程2.0及全员培训项目。</w:t>
      </w:r>
      <w:r w:rsidRPr="00BE65F4">
        <w:rPr>
          <w:rFonts w:ascii="仿宋_GB2312" w:eastAsia="仿宋_GB2312" w:hint="eastAsia"/>
          <w:color w:val="000000"/>
          <w:sz w:val="32"/>
          <w:szCs w:val="32"/>
        </w:rPr>
        <w:t>组织实施第5、6期“双挂”工程。</w:t>
      </w:r>
    </w:p>
    <w:p w:rsidR="00BE65F4" w:rsidRPr="00BE65F4" w:rsidRDefault="00BE65F4" w:rsidP="00BE65F4">
      <w:pPr>
        <w:spacing w:line="580" w:lineRule="exact"/>
        <w:ind w:firstLineChars="200" w:firstLine="640"/>
        <w:rPr>
          <w:rFonts w:ascii="仿宋_GB2312" w:eastAsia="仿宋_GB2312"/>
          <w:color w:val="000000"/>
          <w:sz w:val="32"/>
          <w:szCs w:val="32"/>
        </w:rPr>
      </w:pPr>
      <w:r w:rsidRPr="00BE65F4">
        <w:rPr>
          <w:rFonts w:ascii="仿宋_GB2312" w:eastAsia="仿宋_GB2312" w:hint="eastAsia"/>
          <w:color w:val="000000"/>
          <w:sz w:val="32"/>
          <w:szCs w:val="32"/>
        </w:rPr>
        <w:t>14.毫不放松抓好常态化疫情防控。建立健全各项工作制度,完善常态化疫情防控指挥体系，做好风险评估研判，强化健康风险提示和校园管控。提高应对重大突发公共卫生事件的能力水平，建立健全各项工作制度，做好风险评估研判，强化健康风险提示和校园管控。加强学校传染病防控工作，深入开展新时代校园爱国卫生运动。</w:t>
      </w:r>
    </w:p>
    <w:p w:rsidR="009F118F" w:rsidRPr="00BE65F4" w:rsidRDefault="00BE65F4" w:rsidP="00BE65F4">
      <w:pPr>
        <w:spacing w:line="580" w:lineRule="exact"/>
        <w:ind w:firstLineChars="200" w:firstLine="640"/>
        <w:rPr>
          <w:rFonts w:ascii="仿宋_GB2312" w:eastAsia="仿宋_GB2312"/>
          <w:color w:val="000000"/>
          <w:sz w:val="32"/>
          <w:szCs w:val="32"/>
        </w:rPr>
      </w:pPr>
      <w:r w:rsidRPr="00BE65F4">
        <w:rPr>
          <w:rFonts w:ascii="仿宋_GB2312" w:eastAsia="仿宋_GB2312" w:hint="eastAsia"/>
          <w:color w:val="000000"/>
          <w:sz w:val="32"/>
          <w:szCs w:val="32"/>
        </w:rPr>
        <w:t>15.全力维护校园稳定安全。加强安全培训和演练，组织开展消防、地震等紧急情况下的逃生疏散演练。持续加大学校安全隐患排查整治工作力度。加强校园及周边治安整治。加强学生保险管理，完善学校风险化解机制。</w:t>
      </w:r>
    </w:p>
    <w:p w:rsidR="009F118F" w:rsidRDefault="005C02C6">
      <w:pPr>
        <w:widowControl/>
        <w:spacing w:line="560" w:lineRule="exact"/>
        <w:jc w:val="center"/>
        <w:rPr>
          <w:rFonts w:ascii="黑体" w:eastAsia="黑体" w:hAnsi="Times New Roman"/>
          <w:kern w:val="0"/>
          <w:sz w:val="32"/>
          <w:szCs w:val="32"/>
        </w:rPr>
      </w:pPr>
      <w:r>
        <w:rPr>
          <w:rFonts w:ascii="黑体" w:eastAsia="黑体" w:hAnsi="Times New Roman" w:hint="eastAsia"/>
          <w:kern w:val="0"/>
          <w:sz w:val="32"/>
          <w:szCs w:val="32"/>
        </w:rPr>
        <w:t>第二部分  2022年度单位预算报表</w:t>
      </w:r>
    </w:p>
    <w:p w:rsidR="009F118F" w:rsidRDefault="005C02C6">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一、预算收支总表</w:t>
      </w:r>
    </w:p>
    <w:p w:rsidR="009F118F" w:rsidRDefault="005C02C6">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二、预算收入总表</w:t>
      </w:r>
    </w:p>
    <w:p w:rsidR="009F118F" w:rsidRDefault="005C02C6">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三、预算支出总表</w:t>
      </w:r>
    </w:p>
    <w:p w:rsidR="009F118F" w:rsidRDefault="005C02C6">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四、财政拨款预算收支总表</w:t>
      </w:r>
    </w:p>
    <w:p w:rsidR="009F118F" w:rsidRDefault="005C02C6">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五、一般公共预算支出预算表</w:t>
      </w:r>
    </w:p>
    <w:p w:rsidR="009F118F" w:rsidRDefault="005C02C6">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六、一般公共预算安排基本支出部门经济分类表</w:t>
      </w:r>
    </w:p>
    <w:p w:rsidR="009F118F" w:rsidRDefault="005C02C6">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lastRenderedPageBreak/>
        <w:t>七、政府性基金收入预算表</w:t>
      </w:r>
    </w:p>
    <w:p w:rsidR="009F118F" w:rsidRDefault="005C02C6">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八、政府性基金支出预算表</w:t>
      </w:r>
    </w:p>
    <w:p w:rsidR="009F118F" w:rsidRDefault="005C02C6">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九、“三公”经费预算财政拨款情况表</w:t>
      </w:r>
    </w:p>
    <w:p w:rsidR="009F118F" w:rsidRDefault="005C02C6">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十、机关运行经费</w:t>
      </w:r>
    </w:p>
    <w:p w:rsidR="009F118F" w:rsidRDefault="005C02C6">
      <w:pPr>
        <w:widowControl/>
        <w:spacing w:line="560" w:lineRule="exact"/>
        <w:ind w:firstLineChars="200" w:firstLine="640"/>
        <w:rPr>
          <w:rFonts w:ascii="仿宋_GB2312" w:eastAsia="仿宋_GB2312" w:hAnsi="仿宋" w:cs="宋体"/>
          <w:kern w:val="0"/>
          <w:sz w:val="32"/>
          <w:szCs w:val="32"/>
        </w:rPr>
      </w:pPr>
      <w:r>
        <w:rPr>
          <w:rFonts w:ascii="仿宋_GB2312" w:eastAsia="仿宋_GB2312" w:hAnsi="宋体" w:cs="Times New Roman" w:hint="eastAsia"/>
          <w:sz w:val="32"/>
          <w:szCs w:val="32"/>
        </w:rPr>
        <w:t>十一、</w:t>
      </w:r>
      <w:r>
        <w:rPr>
          <w:rFonts w:ascii="仿宋_GB2312" w:eastAsia="仿宋_GB2312" w:hAnsi="仿宋" w:cs="宋体" w:hint="eastAsia"/>
          <w:kern w:val="0"/>
          <w:sz w:val="32"/>
          <w:szCs w:val="32"/>
        </w:rPr>
        <w:t>国有资本经营预算收支预算表</w:t>
      </w:r>
    </w:p>
    <w:p w:rsidR="009F118F" w:rsidRDefault="005C02C6">
      <w:pPr>
        <w:widowControl/>
        <w:numPr>
          <w:ilvl w:val="0"/>
          <w:numId w:val="2"/>
        </w:numPr>
        <w:spacing w:line="560" w:lineRule="exact"/>
        <w:ind w:firstLineChars="200" w:firstLine="640"/>
        <w:rPr>
          <w:rFonts w:ascii="仿宋_GB2312" w:eastAsia="仿宋_GB2312" w:hAnsi="仿宋" w:cs="宋体"/>
          <w:kern w:val="0"/>
          <w:sz w:val="32"/>
          <w:szCs w:val="32"/>
        </w:rPr>
      </w:pPr>
      <w:r>
        <w:rPr>
          <w:rFonts w:ascii="仿宋_GB2312" w:eastAsia="仿宋_GB2312" w:hAnsi="楷体" w:hint="eastAsia"/>
          <w:kern w:val="0"/>
          <w:sz w:val="32"/>
          <w:szCs w:val="32"/>
        </w:rPr>
        <w:t>政府采购预算资金明细表</w:t>
      </w:r>
    </w:p>
    <w:p w:rsidR="009F118F" w:rsidRDefault="005C02C6">
      <w:pPr>
        <w:widowControl/>
        <w:spacing w:line="560" w:lineRule="exact"/>
        <w:ind w:firstLineChars="200" w:firstLine="640"/>
        <w:rPr>
          <w:rFonts w:ascii="仿宋_GB2312" w:eastAsia="仿宋_GB2312" w:hAnsi="宋体" w:cs="Times New Roman"/>
          <w:sz w:val="32"/>
          <w:szCs w:val="32"/>
        </w:rPr>
      </w:pPr>
      <w:r>
        <w:rPr>
          <w:rFonts w:ascii="仿宋_GB2312" w:eastAsia="仿宋_GB2312" w:hAnsi="楷体" w:hint="eastAsia"/>
          <w:kern w:val="0"/>
          <w:sz w:val="32"/>
          <w:szCs w:val="32"/>
        </w:rPr>
        <w:t>十三、</w:t>
      </w:r>
      <w:r>
        <w:rPr>
          <w:rFonts w:ascii="仿宋_GB2312" w:eastAsia="仿宋_GB2312" w:hAnsi="宋体" w:cs="Times New Roman" w:hint="eastAsia"/>
          <w:sz w:val="32"/>
          <w:szCs w:val="32"/>
        </w:rPr>
        <w:t>项目支出绩效目标表</w:t>
      </w:r>
    </w:p>
    <w:p w:rsidR="009F118F" w:rsidRDefault="009F118F">
      <w:pPr>
        <w:spacing w:line="560" w:lineRule="exact"/>
        <w:ind w:firstLineChars="200" w:firstLine="640"/>
        <w:rPr>
          <w:rFonts w:ascii="仿宋_GB2312" w:eastAsia="仿宋_GB2312" w:hAnsi="宋体" w:cs="Times New Roman"/>
          <w:sz w:val="32"/>
          <w:szCs w:val="32"/>
        </w:rPr>
      </w:pPr>
    </w:p>
    <w:p w:rsidR="009F118F" w:rsidRDefault="005C02C6">
      <w:pPr>
        <w:widowControl/>
        <w:spacing w:line="560" w:lineRule="exact"/>
        <w:jc w:val="center"/>
        <w:rPr>
          <w:rFonts w:ascii="黑体" w:eastAsia="黑体" w:hAnsi="Times New Roman"/>
          <w:kern w:val="0"/>
          <w:sz w:val="32"/>
          <w:szCs w:val="32"/>
        </w:rPr>
      </w:pPr>
      <w:r>
        <w:rPr>
          <w:rFonts w:ascii="黑体" w:eastAsia="黑体" w:hAnsi="Times New Roman" w:hint="eastAsia"/>
          <w:kern w:val="0"/>
          <w:sz w:val="32"/>
          <w:szCs w:val="32"/>
        </w:rPr>
        <w:t>第三部分  2022年度单位预算情况说明</w:t>
      </w:r>
    </w:p>
    <w:p w:rsidR="009F118F" w:rsidRDefault="005C02C6">
      <w:pPr>
        <w:widowControl/>
        <w:numPr>
          <w:ilvl w:val="255"/>
          <w:numId w:val="0"/>
        </w:numPr>
        <w:spacing w:line="560" w:lineRule="exact"/>
        <w:ind w:firstLineChars="200" w:firstLine="640"/>
        <w:rPr>
          <w:rFonts w:ascii="仿宋_GB2312" w:eastAsia="仿宋_GB2312" w:hAnsi="楷体"/>
          <w:kern w:val="0"/>
          <w:sz w:val="32"/>
          <w:szCs w:val="32"/>
        </w:rPr>
      </w:pPr>
      <w:r>
        <w:rPr>
          <w:rFonts w:ascii="仿宋_GB2312" w:eastAsia="仿宋_GB2312" w:hAnsi="楷体" w:hint="eastAsia"/>
          <w:kern w:val="0"/>
          <w:sz w:val="32"/>
          <w:szCs w:val="32"/>
        </w:rPr>
        <w:t>一、收支预算总体情况说明</w:t>
      </w:r>
    </w:p>
    <w:p w:rsidR="009F118F" w:rsidRDefault="00C17629">
      <w:pPr>
        <w:widowControl/>
        <w:spacing w:line="560" w:lineRule="exact"/>
        <w:ind w:firstLine="640"/>
        <w:rPr>
          <w:rFonts w:ascii="仿宋_GB2312" w:eastAsia="仿宋_GB2312" w:hAnsi="楷体"/>
          <w:kern w:val="0"/>
          <w:sz w:val="32"/>
          <w:szCs w:val="32"/>
        </w:rPr>
      </w:pPr>
      <w:r w:rsidRPr="00EB1997">
        <w:rPr>
          <w:rFonts w:ascii="仿宋_GB2312" w:eastAsia="仿宋_GB2312" w:hAnsi="楷体" w:hint="eastAsia"/>
          <w:kern w:val="0"/>
          <w:sz w:val="32"/>
          <w:szCs w:val="32"/>
        </w:rPr>
        <w:t>襄汾县第二初级中学校</w:t>
      </w:r>
      <w:r w:rsidR="005C02C6">
        <w:rPr>
          <w:rFonts w:ascii="仿宋_GB2312" w:eastAsia="仿宋_GB2312" w:hAnsi="楷体" w:hint="eastAsia"/>
          <w:kern w:val="0"/>
          <w:sz w:val="32"/>
          <w:szCs w:val="32"/>
        </w:rPr>
        <w:t>2022年度收入、支出预算总计</w:t>
      </w:r>
      <w:r w:rsidR="005C02C6">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u w:val="single"/>
        </w:rPr>
        <w:t>2955.61</w:t>
      </w:r>
      <w:r w:rsidR="00BE39A0">
        <w:rPr>
          <w:rFonts w:ascii="仿宋_GB2312" w:eastAsia="仿宋_GB2312" w:hAnsi="楷体" w:hint="eastAsia"/>
          <w:kern w:val="0"/>
          <w:sz w:val="32"/>
          <w:szCs w:val="32"/>
        </w:rPr>
        <w:t>万元，与上年相比收、支预算总计</w:t>
      </w:r>
      <w:r w:rsidR="005C02C6">
        <w:rPr>
          <w:rFonts w:ascii="仿宋_GB2312" w:eastAsia="仿宋_GB2312" w:hAnsi="楷体" w:hint="eastAsia"/>
          <w:kern w:val="0"/>
          <w:sz w:val="32"/>
          <w:szCs w:val="32"/>
        </w:rPr>
        <w:t>减少</w:t>
      </w:r>
      <w:r w:rsidR="005C02C6">
        <w:rPr>
          <w:rFonts w:ascii="仿宋_GB2312" w:eastAsia="仿宋_GB2312" w:hAnsi="楷体" w:hint="eastAsia"/>
          <w:kern w:val="0"/>
          <w:sz w:val="32"/>
          <w:szCs w:val="32"/>
          <w:u w:val="single"/>
        </w:rPr>
        <w:t xml:space="preserve">   </w:t>
      </w:r>
      <w:r w:rsidR="00BE39A0">
        <w:rPr>
          <w:rFonts w:ascii="仿宋_GB2312" w:eastAsia="仿宋_GB2312" w:hAnsi="楷体" w:hint="eastAsia"/>
          <w:kern w:val="0"/>
          <w:sz w:val="32"/>
          <w:szCs w:val="32"/>
          <w:u w:val="single"/>
        </w:rPr>
        <w:t>143.64</w:t>
      </w:r>
      <w:r w:rsidR="00BE39A0">
        <w:rPr>
          <w:rFonts w:ascii="仿宋_GB2312" w:eastAsia="仿宋_GB2312" w:hAnsi="楷体" w:hint="eastAsia"/>
          <w:kern w:val="0"/>
          <w:sz w:val="32"/>
          <w:szCs w:val="32"/>
        </w:rPr>
        <w:t>万元，</w:t>
      </w:r>
      <w:r w:rsidR="005C02C6">
        <w:rPr>
          <w:rFonts w:ascii="仿宋_GB2312" w:eastAsia="仿宋_GB2312" w:hAnsi="楷体" w:hint="eastAsia"/>
          <w:kern w:val="0"/>
          <w:sz w:val="32"/>
          <w:szCs w:val="32"/>
        </w:rPr>
        <w:t>减少</w:t>
      </w:r>
      <w:r w:rsidR="005C02C6">
        <w:rPr>
          <w:rFonts w:ascii="仿宋_GB2312" w:eastAsia="仿宋_GB2312" w:hAnsi="楷体" w:hint="eastAsia"/>
          <w:kern w:val="0"/>
          <w:sz w:val="32"/>
          <w:szCs w:val="32"/>
          <w:u w:val="single"/>
        </w:rPr>
        <w:t xml:space="preserve"> </w:t>
      </w:r>
      <w:r w:rsidR="00BE39A0">
        <w:rPr>
          <w:rFonts w:ascii="仿宋_GB2312" w:eastAsia="仿宋_GB2312" w:hAnsi="楷体" w:hint="eastAsia"/>
          <w:kern w:val="0"/>
          <w:sz w:val="32"/>
          <w:szCs w:val="32"/>
          <w:u w:val="single"/>
        </w:rPr>
        <w:t>4.63</w:t>
      </w:r>
      <w:r w:rsidR="005C02C6">
        <w:rPr>
          <w:rFonts w:ascii="仿宋_GB2312" w:eastAsia="仿宋_GB2312" w:hAnsi="楷体"/>
          <w:kern w:val="0"/>
          <w:sz w:val="32"/>
          <w:szCs w:val="32"/>
          <w:u w:val="single"/>
        </w:rPr>
        <w:t xml:space="preserve"> </w:t>
      </w:r>
      <w:r w:rsidR="005C02C6">
        <w:rPr>
          <w:rFonts w:ascii="仿宋_GB2312" w:eastAsia="仿宋_GB2312" w:hAnsi="楷体"/>
          <w:kern w:val="0"/>
          <w:sz w:val="32"/>
          <w:szCs w:val="32"/>
        </w:rPr>
        <w:t>%</w:t>
      </w:r>
      <w:r w:rsidR="005C02C6">
        <w:rPr>
          <w:rFonts w:ascii="仿宋_GB2312" w:eastAsia="仿宋_GB2312" w:hAnsi="楷体" w:hint="eastAsia"/>
          <w:kern w:val="0"/>
          <w:sz w:val="32"/>
          <w:szCs w:val="32"/>
        </w:rPr>
        <w:t>。其中：</w:t>
      </w:r>
    </w:p>
    <w:p w:rsidR="009F118F" w:rsidRDefault="005C02C6">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（一）收入预算总计</w:t>
      </w:r>
      <w:r>
        <w:rPr>
          <w:rFonts w:ascii="仿宋_GB2312" w:eastAsia="仿宋_GB2312" w:hAnsi="楷体" w:hint="eastAsia"/>
          <w:kern w:val="0"/>
          <w:sz w:val="32"/>
          <w:szCs w:val="32"/>
          <w:u w:val="single"/>
        </w:rPr>
        <w:t xml:space="preserve"> </w:t>
      </w:r>
      <w:r w:rsidR="00BE39A0">
        <w:rPr>
          <w:rFonts w:ascii="仿宋_GB2312" w:eastAsia="仿宋_GB2312" w:hAnsi="楷体" w:hint="eastAsia"/>
          <w:kern w:val="0"/>
          <w:sz w:val="32"/>
          <w:szCs w:val="32"/>
          <w:u w:val="single"/>
        </w:rPr>
        <w:t>2955.61</w:t>
      </w:r>
      <w:r>
        <w:rPr>
          <w:rFonts w:ascii="仿宋_GB2312" w:eastAsia="仿宋_GB2312" w:hAnsi="楷体" w:hint="eastAsia"/>
          <w:kern w:val="0"/>
          <w:sz w:val="32"/>
          <w:szCs w:val="32"/>
          <w:u w:val="single"/>
        </w:rPr>
        <w:t xml:space="preserve"> </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rPr>
        <w:t>万元。包括：</w:t>
      </w:r>
    </w:p>
    <w:p w:rsidR="009F118F" w:rsidRDefault="005C02C6">
      <w:pPr>
        <w:widowControl/>
        <w:spacing w:line="560" w:lineRule="exact"/>
        <w:ind w:firstLine="640"/>
        <w:rPr>
          <w:rFonts w:ascii="仿宋_GB2312" w:eastAsia="仿宋_GB2312" w:hAnsi="楷体"/>
          <w:kern w:val="0"/>
          <w:sz w:val="32"/>
          <w:szCs w:val="32"/>
        </w:rPr>
      </w:pPr>
      <w:r>
        <w:rPr>
          <w:rFonts w:ascii="仿宋_GB2312" w:eastAsia="仿宋_GB2312" w:hAnsi="楷体"/>
          <w:kern w:val="0"/>
          <w:sz w:val="32"/>
          <w:szCs w:val="32"/>
        </w:rPr>
        <w:t>1</w:t>
      </w:r>
      <w:r>
        <w:rPr>
          <w:rFonts w:ascii="仿宋_GB2312" w:eastAsia="仿宋_GB2312" w:hAnsi="楷体" w:hint="eastAsia"/>
          <w:kern w:val="0"/>
          <w:sz w:val="32"/>
          <w:szCs w:val="32"/>
        </w:rPr>
        <w:t>．财政拨款收入预算总计</w:t>
      </w:r>
      <w:r>
        <w:rPr>
          <w:rFonts w:ascii="仿宋_GB2312" w:eastAsia="仿宋_GB2312" w:hAnsi="楷体" w:hint="eastAsia"/>
          <w:kern w:val="0"/>
          <w:sz w:val="32"/>
          <w:szCs w:val="32"/>
          <w:u w:val="single"/>
        </w:rPr>
        <w:t xml:space="preserve"> </w:t>
      </w:r>
      <w:r w:rsidR="00BE39A0">
        <w:rPr>
          <w:rFonts w:ascii="仿宋_GB2312" w:eastAsia="仿宋_GB2312" w:hAnsi="楷体" w:hint="eastAsia"/>
          <w:kern w:val="0"/>
          <w:sz w:val="32"/>
          <w:szCs w:val="32"/>
          <w:u w:val="single"/>
        </w:rPr>
        <w:t>2955.61</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万元。</w:t>
      </w:r>
    </w:p>
    <w:p w:rsidR="005953C4" w:rsidRDefault="005C02C6" w:rsidP="005953C4">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w:t>
      </w:r>
      <w:r>
        <w:rPr>
          <w:rFonts w:ascii="仿宋_GB2312" w:eastAsia="仿宋_GB2312" w:hAnsi="楷体"/>
          <w:kern w:val="0"/>
          <w:sz w:val="32"/>
          <w:szCs w:val="32"/>
        </w:rPr>
        <w:t>1</w:t>
      </w:r>
      <w:r>
        <w:rPr>
          <w:rFonts w:ascii="仿宋_GB2312" w:eastAsia="仿宋_GB2312" w:hAnsi="楷体" w:hint="eastAsia"/>
          <w:kern w:val="0"/>
          <w:sz w:val="32"/>
          <w:szCs w:val="32"/>
        </w:rPr>
        <w:t>）一般公共预算收入预算</w:t>
      </w:r>
      <w:r>
        <w:rPr>
          <w:rFonts w:ascii="仿宋_GB2312" w:eastAsia="仿宋_GB2312" w:hAnsi="楷体"/>
          <w:kern w:val="0"/>
          <w:sz w:val="32"/>
          <w:szCs w:val="32"/>
          <w:u w:val="single"/>
        </w:rPr>
        <w:t xml:space="preserve"> </w:t>
      </w:r>
      <w:r w:rsidR="00BE39A0">
        <w:rPr>
          <w:rFonts w:ascii="仿宋_GB2312" w:eastAsia="仿宋_GB2312" w:hAnsi="楷体" w:hint="eastAsia"/>
          <w:kern w:val="0"/>
          <w:sz w:val="32"/>
          <w:szCs w:val="32"/>
          <w:u w:val="single"/>
        </w:rPr>
        <w:t>2955.61</w:t>
      </w:r>
      <w:r>
        <w:rPr>
          <w:rFonts w:ascii="仿宋_GB2312" w:eastAsia="仿宋_GB2312" w:hAnsi="楷体" w:hint="eastAsia"/>
          <w:kern w:val="0"/>
          <w:sz w:val="32"/>
          <w:szCs w:val="32"/>
          <w:u w:val="single"/>
        </w:rPr>
        <w:t xml:space="preserve">  </w:t>
      </w:r>
      <w:r w:rsidR="00BE39A0">
        <w:rPr>
          <w:rFonts w:ascii="仿宋_GB2312" w:eastAsia="仿宋_GB2312" w:hAnsi="楷体" w:hint="eastAsia"/>
          <w:kern w:val="0"/>
          <w:sz w:val="32"/>
          <w:szCs w:val="32"/>
        </w:rPr>
        <w:t>万元，与上年相比</w:t>
      </w:r>
      <w:r>
        <w:rPr>
          <w:rFonts w:ascii="仿宋_GB2312" w:eastAsia="仿宋_GB2312" w:hAnsi="楷体" w:hint="eastAsia"/>
          <w:kern w:val="0"/>
          <w:sz w:val="32"/>
          <w:szCs w:val="32"/>
        </w:rPr>
        <w:t>减少</w:t>
      </w:r>
      <w:r w:rsidR="00BE39A0" w:rsidRPr="00BE39A0">
        <w:rPr>
          <w:rFonts w:ascii="仿宋_GB2312" w:eastAsia="仿宋_GB2312" w:hAnsi="楷体" w:hint="eastAsia"/>
          <w:kern w:val="0"/>
          <w:sz w:val="32"/>
          <w:szCs w:val="32"/>
          <w:u w:val="single"/>
        </w:rPr>
        <w:t>143.64</w:t>
      </w:r>
      <w:r w:rsidRPr="00BE39A0">
        <w:rPr>
          <w:rFonts w:ascii="仿宋_GB2312" w:eastAsia="仿宋_GB2312" w:hAnsi="楷体" w:hint="eastAsia"/>
          <w:kern w:val="0"/>
          <w:sz w:val="32"/>
          <w:szCs w:val="32"/>
          <w:u w:val="single"/>
        </w:rPr>
        <w:t xml:space="preserve"> </w:t>
      </w:r>
      <w:r w:rsidRPr="00BE39A0">
        <w:rPr>
          <w:rFonts w:ascii="仿宋_GB2312" w:eastAsia="仿宋_GB2312" w:hAnsi="楷体"/>
          <w:kern w:val="0"/>
          <w:sz w:val="32"/>
          <w:szCs w:val="32"/>
          <w:u w:val="single"/>
        </w:rPr>
        <w:t xml:space="preserve"> </w:t>
      </w:r>
      <w:r w:rsidR="00BE39A0">
        <w:rPr>
          <w:rFonts w:ascii="仿宋_GB2312" w:eastAsia="仿宋_GB2312" w:hAnsi="楷体" w:hint="eastAsia"/>
          <w:kern w:val="0"/>
          <w:sz w:val="32"/>
          <w:szCs w:val="32"/>
        </w:rPr>
        <w:t>万元，</w:t>
      </w:r>
      <w:r>
        <w:rPr>
          <w:rFonts w:ascii="仿宋_GB2312" w:eastAsia="仿宋_GB2312" w:hAnsi="楷体" w:hint="eastAsia"/>
          <w:kern w:val="0"/>
          <w:sz w:val="32"/>
          <w:szCs w:val="32"/>
        </w:rPr>
        <w:t>减少</w:t>
      </w:r>
      <w:r>
        <w:rPr>
          <w:rFonts w:ascii="仿宋_GB2312" w:eastAsia="仿宋_GB2312" w:hAnsi="楷体" w:hint="eastAsia"/>
          <w:kern w:val="0"/>
          <w:sz w:val="32"/>
          <w:szCs w:val="32"/>
          <w:u w:val="single"/>
        </w:rPr>
        <w:t xml:space="preserve">  </w:t>
      </w:r>
      <w:r w:rsidR="00BE39A0">
        <w:rPr>
          <w:rFonts w:ascii="仿宋_GB2312" w:eastAsia="仿宋_GB2312" w:hAnsi="楷体" w:hint="eastAsia"/>
          <w:kern w:val="0"/>
          <w:sz w:val="32"/>
          <w:szCs w:val="32"/>
          <w:u w:val="single"/>
        </w:rPr>
        <w:t>4.63</w:t>
      </w:r>
      <w:r>
        <w:rPr>
          <w:rFonts w:ascii="仿宋_GB2312" w:eastAsia="仿宋_GB2312" w:hAnsi="楷体"/>
          <w:kern w:val="0"/>
          <w:sz w:val="32"/>
          <w:szCs w:val="32"/>
          <w:u w:val="single"/>
        </w:rPr>
        <w:t xml:space="preserve"> </w:t>
      </w:r>
      <w:r>
        <w:rPr>
          <w:rFonts w:ascii="仿宋_GB2312" w:eastAsia="仿宋_GB2312" w:hAnsi="楷体"/>
          <w:kern w:val="0"/>
          <w:sz w:val="32"/>
          <w:szCs w:val="32"/>
        </w:rPr>
        <w:t>%</w:t>
      </w:r>
      <w:r>
        <w:rPr>
          <w:rFonts w:ascii="仿宋_GB2312" w:eastAsia="仿宋_GB2312" w:hAnsi="楷体" w:hint="eastAsia"/>
          <w:kern w:val="0"/>
          <w:sz w:val="32"/>
          <w:szCs w:val="32"/>
        </w:rPr>
        <w:t>。</w:t>
      </w:r>
      <w:r w:rsidR="005953C4">
        <w:rPr>
          <w:rFonts w:ascii="仿宋_GB2312" w:eastAsia="仿宋_GB2312" w:hAnsi="楷体" w:hint="eastAsia"/>
          <w:kern w:val="0"/>
          <w:sz w:val="32"/>
          <w:szCs w:val="32"/>
        </w:rPr>
        <w:t>主要原因是</w:t>
      </w:r>
      <w:r w:rsidR="005953C4" w:rsidRPr="002C639F">
        <w:rPr>
          <w:rFonts w:ascii="仿宋_GB2312" w:eastAsia="仿宋_GB2312" w:hAnsi="楷体" w:hint="eastAsia"/>
          <w:kern w:val="0"/>
          <w:sz w:val="32"/>
          <w:szCs w:val="32"/>
        </w:rPr>
        <w:t>2021年包括提前下达的专项资金，本年年初预算不包含，本年提前下达的专项资金通过行文下达。</w:t>
      </w:r>
    </w:p>
    <w:p w:rsidR="009F118F" w:rsidRDefault="005C02C6">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w:t>
      </w:r>
      <w:r>
        <w:rPr>
          <w:rFonts w:ascii="仿宋_GB2312" w:eastAsia="仿宋_GB2312" w:hAnsi="楷体"/>
          <w:kern w:val="0"/>
          <w:sz w:val="32"/>
          <w:szCs w:val="32"/>
        </w:rPr>
        <w:t>2</w:t>
      </w:r>
      <w:r>
        <w:rPr>
          <w:rFonts w:ascii="仿宋_GB2312" w:eastAsia="仿宋_GB2312" w:hAnsi="楷体" w:hint="eastAsia"/>
          <w:kern w:val="0"/>
          <w:sz w:val="32"/>
          <w:szCs w:val="32"/>
        </w:rPr>
        <w:t>）政府性基金收入预算</w:t>
      </w:r>
      <w:r>
        <w:rPr>
          <w:rFonts w:ascii="仿宋_GB2312" w:eastAsia="仿宋_GB2312" w:hAnsi="楷体" w:hint="eastAsia"/>
          <w:kern w:val="0"/>
          <w:sz w:val="32"/>
          <w:szCs w:val="32"/>
          <w:u w:val="single"/>
        </w:rPr>
        <w:t xml:space="preserve"> </w:t>
      </w:r>
      <w:r w:rsidR="00BE39A0">
        <w:rPr>
          <w:rFonts w:ascii="仿宋_GB2312" w:eastAsia="仿宋_GB2312" w:hAnsi="楷体" w:hint="eastAsia"/>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rPr>
        <w:t>万元，与上年相比增加</w:t>
      </w:r>
      <w:r w:rsidR="00BE39A0">
        <w:rPr>
          <w:rFonts w:ascii="仿宋_GB2312" w:eastAsia="仿宋_GB2312" w:hAnsi="楷体" w:hint="eastAsia"/>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万元，增长</w:t>
      </w:r>
      <w:r w:rsidR="00BE39A0">
        <w:rPr>
          <w:rFonts w:ascii="仿宋_GB2312" w:eastAsia="仿宋_GB2312" w:hAnsi="楷体" w:hint="eastAsia"/>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kern w:val="0"/>
          <w:sz w:val="32"/>
          <w:szCs w:val="32"/>
          <w:u w:val="single"/>
        </w:rPr>
        <w:t xml:space="preserve"> </w:t>
      </w:r>
      <w:r>
        <w:rPr>
          <w:rFonts w:ascii="仿宋_GB2312" w:eastAsia="仿宋_GB2312" w:hAnsi="楷体"/>
          <w:kern w:val="0"/>
          <w:sz w:val="32"/>
          <w:szCs w:val="32"/>
        </w:rPr>
        <w:t>%</w:t>
      </w:r>
      <w:r>
        <w:rPr>
          <w:rFonts w:ascii="仿宋_GB2312" w:eastAsia="仿宋_GB2312" w:hAnsi="楷体" w:hint="eastAsia"/>
          <w:kern w:val="0"/>
          <w:sz w:val="32"/>
          <w:szCs w:val="32"/>
        </w:rPr>
        <w:t>。</w:t>
      </w:r>
    </w:p>
    <w:p w:rsidR="00ED0C54" w:rsidRDefault="005C02C6">
      <w:pPr>
        <w:widowControl/>
        <w:spacing w:line="560" w:lineRule="exact"/>
        <w:ind w:firstLine="640"/>
        <w:rPr>
          <w:rFonts w:ascii="仿宋_GB2312" w:eastAsia="仿宋_GB2312" w:hAnsi="楷体"/>
          <w:kern w:val="0"/>
          <w:sz w:val="32"/>
          <w:szCs w:val="32"/>
        </w:rPr>
      </w:pPr>
      <w:r>
        <w:rPr>
          <w:rFonts w:ascii="仿宋_GB2312" w:eastAsia="仿宋_GB2312" w:hAnsi="楷体"/>
          <w:kern w:val="0"/>
          <w:sz w:val="32"/>
          <w:szCs w:val="32"/>
        </w:rPr>
        <w:t>2</w:t>
      </w:r>
      <w:r>
        <w:rPr>
          <w:rFonts w:ascii="仿宋_GB2312" w:eastAsia="仿宋_GB2312" w:hAnsi="楷体" w:hint="eastAsia"/>
          <w:kern w:val="0"/>
          <w:sz w:val="32"/>
          <w:szCs w:val="32"/>
        </w:rPr>
        <w:t>．财政专户管理资金收入预算总计</w:t>
      </w:r>
      <w:r>
        <w:rPr>
          <w:rFonts w:ascii="仿宋_GB2312" w:eastAsia="仿宋_GB2312" w:hAnsi="楷体" w:hint="eastAsia"/>
          <w:kern w:val="0"/>
          <w:sz w:val="32"/>
          <w:szCs w:val="32"/>
          <w:u w:val="single"/>
        </w:rPr>
        <w:t xml:space="preserve"> </w:t>
      </w:r>
      <w:r w:rsidR="00ED0C54">
        <w:rPr>
          <w:rFonts w:ascii="仿宋_GB2312" w:eastAsia="仿宋_GB2312" w:hAnsi="楷体" w:hint="eastAsia"/>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rPr>
        <w:t>万元。与上年相比增加（减少）</w:t>
      </w:r>
      <w:r>
        <w:rPr>
          <w:rFonts w:ascii="仿宋_GB2312" w:eastAsia="仿宋_GB2312" w:hAnsi="楷体" w:hint="eastAsia"/>
          <w:kern w:val="0"/>
          <w:sz w:val="32"/>
          <w:szCs w:val="32"/>
          <w:u w:val="single"/>
        </w:rPr>
        <w:t xml:space="preserve"> </w:t>
      </w:r>
      <w:r w:rsidR="00ED0C54">
        <w:rPr>
          <w:rFonts w:ascii="仿宋_GB2312" w:eastAsia="仿宋_GB2312" w:hAnsi="楷体" w:hint="eastAsia"/>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rPr>
        <w:t>万元，增长（减少）</w:t>
      </w:r>
      <w:r>
        <w:rPr>
          <w:rFonts w:ascii="仿宋_GB2312" w:eastAsia="仿宋_GB2312" w:hAnsi="楷体"/>
          <w:kern w:val="0"/>
          <w:sz w:val="32"/>
          <w:szCs w:val="32"/>
          <w:u w:val="single"/>
        </w:rPr>
        <w:t xml:space="preserve"> </w:t>
      </w:r>
      <w:r w:rsidR="00ED0C54">
        <w:rPr>
          <w:rFonts w:ascii="仿宋_GB2312" w:eastAsia="仿宋_GB2312" w:hAnsi="楷体" w:hint="eastAsia"/>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kern w:val="0"/>
          <w:sz w:val="32"/>
          <w:szCs w:val="32"/>
        </w:rPr>
        <w:t>%</w:t>
      </w:r>
      <w:r>
        <w:rPr>
          <w:rFonts w:ascii="仿宋_GB2312" w:eastAsia="仿宋_GB2312" w:hAnsi="楷体" w:hint="eastAsia"/>
          <w:kern w:val="0"/>
          <w:sz w:val="32"/>
          <w:szCs w:val="32"/>
        </w:rPr>
        <w:t>。</w:t>
      </w:r>
    </w:p>
    <w:p w:rsidR="00ED0C54" w:rsidRDefault="005C02C6">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lastRenderedPageBreak/>
        <w:t>3.国有资本经营收入预算总计</w:t>
      </w:r>
      <w:r>
        <w:rPr>
          <w:rFonts w:ascii="仿宋_GB2312" w:eastAsia="仿宋_GB2312" w:hAnsi="楷体" w:hint="eastAsia"/>
          <w:kern w:val="0"/>
          <w:sz w:val="32"/>
          <w:szCs w:val="32"/>
          <w:u w:val="single"/>
        </w:rPr>
        <w:t xml:space="preserve"> </w:t>
      </w:r>
      <w:r w:rsidR="00ED0C54">
        <w:rPr>
          <w:rFonts w:ascii="仿宋_GB2312" w:eastAsia="仿宋_GB2312" w:hAnsi="楷体" w:hint="eastAsia"/>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rPr>
        <w:t>万元。与上年相比增加（减少）</w:t>
      </w:r>
      <w:r>
        <w:rPr>
          <w:rFonts w:ascii="仿宋_GB2312" w:eastAsia="仿宋_GB2312" w:hAnsi="楷体" w:hint="eastAsia"/>
          <w:kern w:val="0"/>
          <w:sz w:val="32"/>
          <w:szCs w:val="32"/>
          <w:u w:val="single"/>
        </w:rPr>
        <w:t xml:space="preserve"> </w:t>
      </w:r>
      <w:r w:rsidR="00ED0C54">
        <w:rPr>
          <w:rFonts w:ascii="仿宋_GB2312" w:eastAsia="仿宋_GB2312" w:hAnsi="楷体" w:hint="eastAsia"/>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rPr>
        <w:t>万元，增长（减少）</w:t>
      </w:r>
      <w:r>
        <w:rPr>
          <w:rFonts w:ascii="仿宋_GB2312" w:eastAsia="仿宋_GB2312" w:hAnsi="楷体"/>
          <w:kern w:val="0"/>
          <w:sz w:val="32"/>
          <w:szCs w:val="32"/>
          <w:u w:val="single"/>
        </w:rPr>
        <w:t xml:space="preserve"> </w:t>
      </w:r>
      <w:r w:rsidR="00ED0C54">
        <w:rPr>
          <w:rFonts w:ascii="仿宋_GB2312" w:eastAsia="仿宋_GB2312" w:hAnsi="楷体" w:hint="eastAsia"/>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kern w:val="0"/>
          <w:sz w:val="32"/>
          <w:szCs w:val="32"/>
        </w:rPr>
        <w:t>%</w:t>
      </w:r>
      <w:r>
        <w:rPr>
          <w:rFonts w:ascii="仿宋_GB2312" w:eastAsia="仿宋_GB2312" w:hAnsi="楷体" w:hint="eastAsia"/>
          <w:kern w:val="0"/>
          <w:sz w:val="32"/>
          <w:szCs w:val="32"/>
        </w:rPr>
        <w:t>。</w:t>
      </w:r>
    </w:p>
    <w:p w:rsidR="009F118F" w:rsidRDefault="00ED0C54">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4</w:t>
      </w:r>
      <w:r w:rsidR="005C02C6">
        <w:rPr>
          <w:rFonts w:ascii="仿宋_GB2312" w:eastAsia="仿宋_GB2312" w:hAnsi="楷体" w:hint="eastAsia"/>
          <w:kern w:val="0"/>
          <w:sz w:val="32"/>
          <w:szCs w:val="32"/>
        </w:rPr>
        <w:t>．其他资金收入预算总计</w:t>
      </w:r>
      <w:r w:rsidR="005C02C6">
        <w:rPr>
          <w:rFonts w:ascii="仿宋_GB2312" w:eastAsia="仿宋_GB2312" w:hAnsi="楷体"/>
          <w:kern w:val="0"/>
          <w:sz w:val="32"/>
          <w:szCs w:val="32"/>
          <w:u w:val="single"/>
        </w:rPr>
        <w:t xml:space="preserve"> </w:t>
      </w:r>
      <w:r>
        <w:rPr>
          <w:rFonts w:ascii="仿宋_GB2312" w:eastAsia="仿宋_GB2312" w:hAnsi="楷体" w:hint="eastAsia"/>
          <w:kern w:val="0"/>
          <w:sz w:val="32"/>
          <w:szCs w:val="32"/>
          <w:u w:val="single"/>
        </w:rPr>
        <w:t>0</w:t>
      </w:r>
      <w:r w:rsidR="005C02C6">
        <w:rPr>
          <w:rFonts w:ascii="仿宋_GB2312" w:eastAsia="仿宋_GB2312" w:hAnsi="楷体" w:hint="eastAsia"/>
          <w:kern w:val="0"/>
          <w:sz w:val="32"/>
          <w:szCs w:val="32"/>
          <w:u w:val="single"/>
        </w:rPr>
        <w:t xml:space="preserve">  </w:t>
      </w:r>
      <w:r w:rsidR="005C02C6">
        <w:rPr>
          <w:rFonts w:ascii="仿宋_GB2312" w:eastAsia="仿宋_GB2312" w:hAnsi="楷体" w:hint="eastAsia"/>
          <w:kern w:val="0"/>
          <w:sz w:val="32"/>
          <w:szCs w:val="32"/>
        </w:rPr>
        <w:t>万元。与上年相比增加（减少）</w:t>
      </w:r>
      <w:r w:rsidR="005C02C6">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u w:val="single"/>
        </w:rPr>
        <w:t>0</w:t>
      </w:r>
      <w:r w:rsidR="005C02C6">
        <w:rPr>
          <w:rFonts w:ascii="仿宋_GB2312" w:eastAsia="仿宋_GB2312" w:hAnsi="楷体" w:hint="eastAsia"/>
          <w:kern w:val="0"/>
          <w:sz w:val="32"/>
          <w:szCs w:val="32"/>
          <w:u w:val="single"/>
        </w:rPr>
        <w:t xml:space="preserve">  </w:t>
      </w:r>
      <w:r w:rsidR="005C02C6">
        <w:rPr>
          <w:rFonts w:ascii="仿宋_GB2312" w:eastAsia="仿宋_GB2312" w:hAnsi="楷体" w:hint="eastAsia"/>
          <w:kern w:val="0"/>
          <w:sz w:val="32"/>
          <w:szCs w:val="32"/>
        </w:rPr>
        <w:t>万元，增长（减少）</w:t>
      </w:r>
      <w:r w:rsidR="005C02C6">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u w:val="single"/>
        </w:rPr>
        <w:t>0</w:t>
      </w:r>
      <w:r w:rsidR="005C02C6">
        <w:rPr>
          <w:rFonts w:ascii="仿宋_GB2312" w:eastAsia="仿宋_GB2312" w:hAnsi="楷体" w:hint="eastAsia"/>
          <w:kern w:val="0"/>
          <w:sz w:val="32"/>
          <w:szCs w:val="32"/>
          <w:u w:val="single"/>
        </w:rPr>
        <w:t xml:space="preserve"> </w:t>
      </w:r>
      <w:r w:rsidR="005C02C6">
        <w:rPr>
          <w:rFonts w:ascii="仿宋_GB2312" w:eastAsia="仿宋_GB2312" w:hAnsi="楷体"/>
          <w:kern w:val="0"/>
          <w:sz w:val="32"/>
          <w:szCs w:val="32"/>
          <w:u w:val="single"/>
        </w:rPr>
        <w:t xml:space="preserve"> </w:t>
      </w:r>
      <w:r w:rsidR="005C02C6">
        <w:rPr>
          <w:rFonts w:ascii="仿宋_GB2312" w:eastAsia="仿宋_GB2312" w:hAnsi="楷体"/>
          <w:kern w:val="0"/>
          <w:sz w:val="32"/>
          <w:szCs w:val="32"/>
        </w:rPr>
        <w:t>%</w:t>
      </w:r>
      <w:r w:rsidR="005C02C6">
        <w:rPr>
          <w:rFonts w:ascii="仿宋_GB2312" w:eastAsia="仿宋_GB2312" w:hAnsi="楷体" w:hint="eastAsia"/>
          <w:kern w:val="0"/>
          <w:sz w:val="32"/>
          <w:szCs w:val="32"/>
        </w:rPr>
        <w:t>。</w:t>
      </w:r>
    </w:p>
    <w:p w:rsidR="009F118F" w:rsidRDefault="005C02C6">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（二）支出预算总计</w:t>
      </w:r>
      <w:r>
        <w:rPr>
          <w:rFonts w:ascii="仿宋_GB2312" w:eastAsia="仿宋_GB2312" w:hAnsi="楷体"/>
          <w:kern w:val="0"/>
          <w:sz w:val="32"/>
          <w:szCs w:val="32"/>
        </w:rPr>
        <w:t xml:space="preserve"> </w:t>
      </w:r>
      <w:r>
        <w:rPr>
          <w:rFonts w:ascii="仿宋_GB2312" w:eastAsia="仿宋_GB2312" w:hAnsi="楷体" w:hint="eastAsia"/>
          <w:kern w:val="0"/>
          <w:sz w:val="32"/>
          <w:szCs w:val="32"/>
          <w:u w:val="single"/>
        </w:rPr>
        <w:t xml:space="preserve"> </w:t>
      </w:r>
      <w:r w:rsidR="00ED0C54">
        <w:rPr>
          <w:rFonts w:ascii="仿宋_GB2312" w:eastAsia="仿宋_GB2312" w:hAnsi="楷体" w:hint="eastAsia"/>
          <w:kern w:val="0"/>
          <w:sz w:val="32"/>
          <w:szCs w:val="32"/>
          <w:u w:val="single"/>
        </w:rPr>
        <w:t>2955.61</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万元。包括：</w:t>
      </w:r>
    </w:p>
    <w:p w:rsidR="00596293" w:rsidRPr="00065143" w:rsidRDefault="00596293" w:rsidP="00596293">
      <w:pPr>
        <w:widowControl/>
        <w:spacing w:line="560" w:lineRule="exact"/>
        <w:ind w:firstLine="640"/>
        <w:rPr>
          <w:rFonts w:ascii="仿宋_GB2312" w:eastAsia="仿宋_GB2312" w:hAnsi="楷体"/>
          <w:kern w:val="0"/>
          <w:sz w:val="32"/>
          <w:szCs w:val="32"/>
        </w:rPr>
      </w:pPr>
      <w:r w:rsidRPr="00065143">
        <w:rPr>
          <w:rFonts w:ascii="仿宋_GB2312" w:eastAsia="仿宋_GB2312" w:hAnsi="楷体" w:hint="eastAsia"/>
          <w:kern w:val="0"/>
          <w:sz w:val="32"/>
          <w:szCs w:val="32"/>
        </w:rPr>
        <w:t>1．教育支出支出</w:t>
      </w:r>
      <w:r w:rsidR="00065143" w:rsidRPr="00065143">
        <w:rPr>
          <w:rFonts w:ascii="仿宋_GB2312" w:eastAsia="仿宋_GB2312" w:hAnsi="楷体" w:hint="eastAsia"/>
          <w:kern w:val="0"/>
          <w:sz w:val="32"/>
          <w:szCs w:val="32"/>
          <w:u w:val="single"/>
        </w:rPr>
        <w:t>2261.31</w:t>
      </w:r>
      <w:r w:rsidRPr="00065143">
        <w:rPr>
          <w:rFonts w:ascii="仿宋_GB2312" w:eastAsia="仿宋_GB2312" w:hAnsi="楷体" w:hint="eastAsia"/>
          <w:kern w:val="0"/>
          <w:sz w:val="32"/>
          <w:szCs w:val="32"/>
        </w:rPr>
        <w:t>万元，主要用于教师工资支出和上级专项资金的配套支出。与上年相比减少</w:t>
      </w:r>
      <w:r w:rsidR="00065143" w:rsidRPr="00065143">
        <w:rPr>
          <w:rFonts w:ascii="仿宋_GB2312" w:eastAsia="仿宋_GB2312" w:hAnsi="楷体" w:hint="eastAsia"/>
          <w:kern w:val="0"/>
          <w:sz w:val="32"/>
          <w:szCs w:val="32"/>
          <w:u w:val="single"/>
        </w:rPr>
        <w:t>158.29</w:t>
      </w:r>
      <w:r w:rsidRPr="00065143">
        <w:rPr>
          <w:rFonts w:ascii="仿宋_GB2312" w:eastAsia="仿宋_GB2312" w:hAnsi="楷体" w:hint="eastAsia"/>
          <w:kern w:val="0"/>
          <w:sz w:val="32"/>
          <w:szCs w:val="32"/>
        </w:rPr>
        <w:t>万元，减少</w:t>
      </w:r>
      <w:r w:rsidR="00065143" w:rsidRPr="00065143">
        <w:rPr>
          <w:rFonts w:ascii="仿宋_GB2312" w:eastAsia="仿宋_GB2312" w:hAnsi="楷体" w:hint="eastAsia"/>
          <w:kern w:val="0"/>
          <w:sz w:val="32"/>
          <w:szCs w:val="32"/>
          <w:u w:val="single"/>
        </w:rPr>
        <w:t>6.54</w:t>
      </w:r>
      <w:r w:rsidRPr="00065143">
        <w:rPr>
          <w:rFonts w:ascii="仿宋_GB2312" w:eastAsia="仿宋_GB2312" w:hAnsi="楷体" w:hint="eastAsia"/>
          <w:kern w:val="0"/>
          <w:sz w:val="32"/>
          <w:szCs w:val="32"/>
        </w:rPr>
        <w:t>%。主要原因是2021年包括提前下达的专项资金，本年年初预算不包含，本年提前下达的专项资金通过行文下达。</w:t>
      </w:r>
    </w:p>
    <w:p w:rsidR="00596293" w:rsidRPr="00065143" w:rsidRDefault="00065143" w:rsidP="00596293">
      <w:pPr>
        <w:widowControl/>
        <w:spacing w:line="560" w:lineRule="exact"/>
        <w:ind w:firstLine="640"/>
        <w:rPr>
          <w:rFonts w:ascii="仿宋_GB2312" w:eastAsia="仿宋_GB2312" w:hAnsi="楷体"/>
          <w:kern w:val="0"/>
          <w:sz w:val="32"/>
          <w:szCs w:val="32"/>
        </w:rPr>
      </w:pPr>
      <w:r w:rsidRPr="00065143">
        <w:rPr>
          <w:rFonts w:ascii="仿宋_GB2312" w:eastAsia="仿宋_GB2312" w:hAnsi="楷体" w:hint="eastAsia"/>
          <w:kern w:val="0"/>
          <w:sz w:val="32"/>
          <w:szCs w:val="32"/>
        </w:rPr>
        <w:t>2</w:t>
      </w:r>
      <w:r w:rsidR="00596293" w:rsidRPr="00065143">
        <w:rPr>
          <w:rFonts w:ascii="仿宋_GB2312" w:eastAsia="仿宋_GB2312" w:hAnsi="楷体" w:hint="eastAsia"/>
          <w:kern w:val="0"/>
          <w:sz w:val="32"/>
          <w:szCs w:val="32"/>
        </w:rPr>
        <w:t>. 社会保障就业支出</w:t>
      </w:r>
      <w:r w:rsidRPr="00065143">
        <w:rPr>
          <w:rFonts w:ascii="仿宋_GB2312" w:eastAsia="仿宋_GB2312" w:hAnsi="楷体" w:hint="eastAsia"/>
          <w:kern w:val="0"/>
          <w:sz w:val="32"/>
          <w:szCs w:val="32"/>
          <w:u w:val="single"/>
        </w:rPr>
        <w:t>396.73</w:t>
      </w:r>
      <w:r w:rsidR="00596293" w:rsidRPr="00065143">
        <w:rPr>
          <w:rFonts w:ascii="仿宋_GB2312" w:eastAsia="仿宋_GB2312" w:hAnsi="楷体" w:hint="eastAsia"/>
          <w:kern w:val="0"/>
          <w:sz w:val="32"/>
          <w:szCs w:val="32"/>
        </w:rPr>
        <w:t>万元，主要用于各项保险财补部分支出和2</w:t>
      </w:r>
      <w:r w:rsidR="00596293" w:rsidRPr="00065143">
        <w:rPr>
          <w:rFonts w:ascii="仿宋_GB2312" w:eastAsia="仿宋_GB2312" w:hAnsi="楷体"/>
          <w:kern w:val="0"/>
          <w:sz w:val="32"/>
          <w:szCs w:val="32"/>
        </w:rPr>
        <w:t>018</w:t>
      </w:r>
      <w:r w:rsidR="00596293" w:rsidRPr="00065143">
        <w:rPr>
          <w:rFonts w:ascii="仿宋_GB2312" w:eastAsia="仿宋_GB2312" w:hAnsi="楷体" w:hint="eastAsia"/>
          <w:kern w:val="0"/>
          <w:sz w:val="32"/>
          <w:szCs w:val="32"/>
        </w:rPr>
        <w:t>年-</w:t>
      </w:r>
      <w:r w:rsidR="00596293" w:rsidRPr="00065143">
        <w:rPr>
          <w:rFonts w:ascii="仿宋_GB2312" w:eastAsia="仿宋_GB2312" w:hAnsi="楷体"/>
          <w:kern w:val="0"/>
          <w:sz w:val="32"/>
          <w:szCs w:val="32"/>
        </w:rPr>
        <w:t>2021</w:t>
      </w:r>
      <w:r w:rsidR="00596293" w:rsidRPr="00065143">
        <w:rPr>
          <w:rFonts w:ascii="仿宋_GB2312" w:eastAsia="仿宋_GB2312" w:hAnsi="楷体" w:hint="eastAsia"/>
          <w:kern w:val="0"/>
          <w:sz w:val="32"/>
          <w:szCs w:val="32"/>
        </w:rPr>
        <w:t>年退休人员一次性补贴支出。与上年相比增加</w:t>
      </w:r>
      <w:r w:rsidRPr="00065143">
        <w:rPr>
          <w:rFonts w:ascii="仿宋_GB2312" w:eastAsia="仿宋_GB2312" w:hAnsi="楷体" w:hint="eastAsia"/>
          <w:kern w:val="0"/>
          <w:sz w:val="32"/>
          <w:szCs w:val="32"/>
          <w:u w:val="single"/>
        </w:rPr>
        <w:t>25.93</w:t>
      </w:r>
      <w:r w:rsidR="00596293" w:rsidRPr="00065143">
        <w:rPr>
          <w:rFonts w:ascii="仿宋_GB2312" w:eastAsia="仿宋_GB2312" w:hAnsi="楷体" w:hint="eastAsia"/>
          <w:kern w:val="0"/>
          <w:sz w:val="32"/>
          <w:szCs w:val="32"/>
        </w:rPr>
        <w:t>万元，增长</w:t>
      </w:r>
      <w:r w:rsidRPr="00065143">
        <w:rPr>
          <w:rFonts w:ascii="仿宋_GB2312" w:eastAsia="仿宋_GB2312" w:hAnsi="楷体" w:hint="eastAsia"/>
          <w:kern w:val="0"/>
          <w:sz w:val="32"/>
          <w:szCs w:val="32"/>
          <w:u w:val="single"/>
        </w:rPr>
        <w:t>6.99</w:t>
      </w:r>
      <w:r w:rsidR="00596293" w:rsidRPr="00065143">
        <w:rPr>
          <w:rFonts w:ascii="仿宋_GB2312" w:eastAsia="仿宋_GB2312" w:hAnsi="楷体" w:hint="eastAsia"/>
          <w:kern w:val="0"/>
          <w:sz w:val="32"/>
          <w:szCs w:val="32"/>
        </w:rPr>
        <w:t>%。主要原因是增加了退休人员一次性补贴支出。</w:t>
      </w:r>
    </w:p>
    <w:p w:rsidR="00596293" w:rsidRPr="00065143" w:rsidRDefault="00065143" w:rsidP="00596293">
      <w:pPr>
        <w:widowControl/>
        <w:spacing w:line="560" w:lineRule="exact"/>
        <w:ind w:firstLine="640"/>
        <w:rPr>
          <w:rFonts w:ascii="仿宋_GB2312" w:eastAsia="仿宋_GB2312" w:hAnsi="楷体"/>
          <w:kern w:val="0"/>
          <w:sz w:val="32"/>
          <w:szCs w:val="32"/>
        </w:rPr>
      </w:pPr>
      <w:r w:rsidRPr="00065143">
        <w:rPr>
          <w:rFonts w:ascii="仿宋_GB2312" w:eastAsia="仿宋_GB2312" w:hAnsi="楷体" w:hint="eastAsia"/>
          <w:kern w:val="0"/>
          <w:sz w:val="32"/>
          <w:szCs w:val="32"/>
        </w:rPr>
        <w:t>3</w:t>
      </w:r>
      <w:r w:rsidR="00596293" w:rsidRPr="00065143">
        <w:rPr>
          <w:rFonts w:ascii="仿宋_GB2312" w:eastAsia="仿宋_GB2312" w:hAnsi="楷体" w:hint="eastAsia"/>
          <w:kern w:val="0"/>
          <w:sz w:val="32"/>
          <w:szCs w:val="32"/>
        </w:rPr>
        <w:t>.卫生健康支出</w:t>
      </w:r>
      <w:r w:rsidRPr="00065143">
        <w:rPr>
          <w:rFonts w:ascii="仿宋_GB2312" w:eastAsia="仿宋_GB2312" w:hAnsi="楷体" w:hint="eastAsia"/>
          <w:kern w:val="0"/>
          <w:sz w:val="32"/>
          <w:szCs w:val="32"/>
          <w:u w:val="single"/>
        </w:rPr>
        <w:t>142.85</w:t>
      </w:r>
      <w:r w:rsidR="00596293" w:rsidRPr="00065143">
        <w:rPr>
          <w:rFonts w:ascii="仿宋_GB2312" w:eastAsia="仿宋_GB2312" w:hAnsi="楷体" w:hint="eastAsia"/>
          <w:kern w:val="0"/>
          <w:sz w:val="32"/>
          <w:szCs w:val="32"/>
        </w:rPr>
        <w:t>万元，主要用于医疗保险财补部分支出。与上年相比减少</w:t>
      </w:r>
      <w:r w:rsidRPr="00065143">
        <w:rPr>
          <w:rFonts w:ascii="仿宋_GB2312" w:eastAsia="仿宋_GB2312" w:hAnsi="楷体" w:hint="eastAsia"/>
          <w:kern w:val="0"/>
          <w:sz w:val="32"/>
          <w:szCs w:val="32"/>
          <w:u w:val="single"/>
        </w:rPr>
        <w:t>4.88</w:t>
      </w:r>
      <w:r w:rsidR="00596293" w:rsidRPr="00065143">
        <w:rPr>
          <w:rFonts w:ascii="仿宋_GB2312" w:eastAsia="仿宋_GB2312" w:hAnsi="楷体" w:hint="eastAsia"/>
          <w:kern w:val="0"/>
          <w:sz w:val="32"/>
          <w:szCs w:val="32"/>
        </w:rPr>
        <w:t>万元，减少</w:t>
      </w:r>
      <w:r w:rsidRPr="00065143">
        <w:rPr>
          <w:rFonts w:ascii="仿宋_GB2312" w:eastAsia="仿宋_GB2312" w:hAnsi="楷体" w:hint="eastAsia"/>
          <w:kern w:val="0"/>
          <w:sz w:val="32"/>
          <w:szCs w:val="32"/>
          <w:u w:val="single"/>
        </w:rPr>
        <w:t>3.30</w:t>
      </w:r>
      <w:r w:rsidR="00596293" w:rsidRPr="00065143">
        <w:rPr>
          <w:rFonts w:ascii="仿宋_GB2312" w:eastAsia="仿宋_GB2312" w:hAnsi="楷体" w:hint="eastAsia"/>
          <w:kern w:val="0"/>
          <w:sz w:val="32"/>
          <w:szCs w:val="32"/>
        </w:rPr>
        <w:t>%。主要原因是医疗保险财补部分支出减少。</w:t>
      </w:r>
    </w:p>
    <w:p w:rsidR="00596293" w:rsidRDefault="00065143" w:rsidP="00596293">
      <w:pPr>
        <w:widowControl/>
        <w:spacing w:line="560" w:lineRule="exact"/>
        <w:ind w:firstLine="640"/>
        <w:rPr>
          <w:rFonts w:ascii="仿宋_GB2312" w:eastAsia="仿宋_GB2312" w:hAnsi="楷体" w:hint="eastAsia"/>
          <w:kern w:val="0"/>
          <w:sz w:val="32"/>
          <w:szCs w:val="32"/>
        </w:rPr>
      </w:pPr>
      <w:r w:rsidRPr="00065143">
        <w:rPr>
          <w:rFonts w:ascii="仿宋_GB2312" w:eastAsia="仿宋_GB2312" w:hAnsi="楷体" w:hint="eastAsia"/>
          <w:kern w:val="0"/>
          <w:sz w:val="32"/>
          <w:szCs w:val="32"/>
        </w:rPr>
        <w:t>4</w:t>
      </w:r>
      <w:r w:rsidR="00596293" w:rsidRPr="00065143">
        <w:rPr>
          <w:rFonts w:ascii="仿宋_GB2312" w:eastAsia="仿宋_GB2312" w:hAnsi="楷体" w:hint="eastAsia"/>
          <w:kern w:val="0"/>
          <w:sz w:val="32"/>
          <w:szCs w:val="32"/>
        </w:rPr>
        <w:t>. 住房保障支出</w:t>
      </w:r>
      <w:r w:rsidRPr="00065143">
        <w:rPr>
          <w:rFonts w:ascii="仿宋_GB2312" w:eastAsia="仿宋_GB2312" w:hAnsi="楷体" w:hint="eastAsia"/>
          <w:kern w:val="0"/>
          <w:sz w:val="32"/>
          <w:szCs w:val="32"/>
          <w:u w:val="single"/>
        </w:rPr>
        <w:t>154.72</w:t>
      </w:r>
      <w:r w:rsidR="00596293" w:rsidRPr="00065143">
        <w:rPr>
          <w:rFonts w:ascii="仿宋_GB2312" w:eastAsia="仿宋_GB2312" w:hAnsi="楷体" w:hint="eastAsia"/>
          <w:kern w:val="0"/>
          <w:sz w:val="32"/>
          <w:szCs w:val="32"/>
        </w:rPr>
        <w:t>万元，主要用于住房公积金财补部分支出。与上年相比</w:t>
      </w:r>
      <w:r w:rsidRPr="00065143">
        <w:rPr>
          <w:rFonts w:ascii="仿宋_GB2312" w:eastAsia="仿宋_GB2312" w:hAnsi="楷体" w:hint="eastAsia"/>
          <w:kern w:val="0"/>
          <w:sz w:val="32"/>
          <w:szCs w:val="32"/>
        </w:rPr>
        <w:t>减少</w:t>
      </w:r>
      <w:r w:rsidRPr="00065143">
        <w:rPr>
          <w:rFonts w:ascii="仿宋_GB2312" w:eastAsia="仿宋_GB2312" w:hAnsi="楷体" w:hint="eastAsia"/>
          <w:kern w:val="0"/>
          <w:sz w:val="32"/>
          <w:szCs w:val="32"/>
          <w:u w:val="single"/>
        </w:rPr>
        <w:t>6.4</w:t>
      </w:r>
      <w:r w:rsidR="00596293" w:rsidRPr="00065143">
        <w:rPr>
          <w:rFonts w:ascii="仿宋_GB2312" w:eastAsia="仿宋_GB2312" w:hAnsi="楷体" w:hint="eastAsia"/>
          <w:kern w:val="0"/>
          <w:sz w:val="32"/>
          <w:szCs w:val="32"/>
        </w:rPr>
        <w:t>万元，</w:t>
      </w:r>
      <w:r w:rsidRPr="00065143">
        <w:rPr>
          <w:rFonts w:ascii="仿宋_GB2312" w:eastAsia="仿宋_GB2312" w:hAnsi="楷体" w:hint="eastAsia"/>
          <w:kern w:val="0"/>
          <w:sz w:val="32"/>
          <w:szCs w:val="32"/>
        </w:rPr>
        <w:t>减少</w:t>
      </w:r>
      <w:r w:rsidRPr="00065143">
        <w:rPr>
          <w:rFonts w:ascii="仿宋_GB2312" w:eastAsia="仿宋_GB2312" w:hAnsi="楷体" w:hint="eastAsia"/>
          <w:kern w:val="0"/>
          <w:sz w:val="32"/>
          <w:szCs w:val="32"/>
          <w:u w:val="single"/>
        </w:rPr>
        <w:t>3.97</w:t>
      </w:r>
      <w:r w:rsidR="00596293" w:rsidRPr="00065143">
        <w:rPr>
          <w:rFonts w:ascii="仿宋_GB2312" w:eastAsia="仿宋_GB2312" w:hAnsi="楷体" w:hint="eastAsia"/>
          <w:kern w:val="0"/>
          <w:sz w:val="32"/>
          <w:szCs w:val="32"/>
        </w:rPr>
        <w:t>%。主要原因是住房公积金财补部分支出</w:t>
      </w:r>
      <w:r w:rsidRPr="00065143">
        <w:rPr>
          <w:rFonts w:ascii="仿宋_GB2312" w:eastAsia="仿宋_GB2312" w:hAnsi="楷体" w:hint="eastAsia"/>
          <w:kern w:val="0"/>
          <w:sz w:val="32"/>
          <w:szCs w:val="32"/>
        </w:rPr>
        <w:t>减少</w:t>
      </w:r>
      <w:r w:rsidR="00596293" w:rsidRPr="00065143">
        <w:rPr>
          <w:rFonts w:ascii="仿宋_GB2312" w:eastAsia="仿宋_GB2312" w:hAnsi="楷体" w:hint="eastAsia"/>
          <w:kern w:val="0"/>
          <w:sz w:val="32"/>
          <w:szCs w:val="32"/>
        </w:rPr>
        <w:t>。</w:t>
      </w:r>
      <w:r w:rsidR="002969BD" w:rsidRPr="002969BD">
        <w:rPr>
          <w:rFonts w:ascii="仿宋_GB2312" w:eastAsia="仿宋_GB2312" w:hAnsi="楷体" w:hint="eastAsia"/>
          <w:kern w:val="0"/>
          <w:sz w:val="32"/>
          <w:szCs w:val="32"/>
        </w:rPr>
        <w:t xml:space="preserve">　</w:t>
      </w:r>
    </w:p>
    <w:p w:rsidR="002969BD" w:rsidRPr="00CF0422" w:rsidRDefault="002969BD" w:rsidP="002969BD">
      <w:pPr>
        <w:widowControl/>
        <w:spacing w:line="560" w:lineRule="exact"/>
        <w:ind w:firstLine="640"/>
        <w:rPr>
          <w:rFonts w:ascii="仿宋_GB2312" w:eastAsia="仿宋_GB2312" w:hAnsi="楷体"/>
          <w:kern w:val="0"/>
          <w:sz w:val="32"/>
          <w:szCs w:val="32"/>
        </w:rPr>
      </w:pPr>
      <w:r w:rsidRPr="00CF0422">
        <w:rPr>
          <w:rFonts w:ascii="仿宋_GB2312" w:eastAsia="仿宋_GB2312" w:hAnsi="楷体" w:hint="eastAsia"/>
          <w:kern w:val="0"/>
          <w:sz w:val="32"/>
          <w:szCs w:val="32"/>
        </w:rPr>
        <w:t>5．基本支出预算数为</w:t>
      </w:r>
      <w:r w:rsidRPr="00CF0422">
        <w:rPr>
          <w:rFonts w:ascii="仿宋_GB2312" w:eastAsia="仿宋_GB2312" w:hAnsi="楷体" w:hint="eastAsia"/>
          <w:kern w:val="0"/>
          <w:sz w:val="32"/>
          <w:szCs w:val="32"/>
          <w:u w:val="single"/>
        </w:rPr>
        <w:t>2772.24</w:t>
      </w:r>
      <w:r w:rsidRPr="00CF0422">
        <w:rPr>
          <w:rFonts w:ascii="仿宋_GB2312" w:eastAsia="仿宋_GB2312" w:hAnsi="楷体" w:hint="eastAsia"/>
          <w:kern w:val="0"/>
          <w:sz w:val="32"/>
          <w:szCs w:val="32"/>
        </w:rPr>
        <w:t>万元。与上年相比增加</w:t>
      </w:r>
      <w:r w:rsidR="00924E75" w:rsidRPr="00CF0422">
        <w:rPr>
          <w:rFonts w:ascii="仿宋_GB2312" w:eastAsia="仿宋_GB2312" w:hAnsi="楷体" w:hint="eastAsia"/>
          <w:kern w:val="0"/>
          <w:sz w:val="32"/>
          <w:szCs w:val="32"/>
          <w:u w:val="single"/>
        </w:rPr>
        <w:t>98.39</w:t>
      </w:r>
      <w:r w:rsidRPr="00CF0422">
        <w:rPr>
          <w:rFonts w:ascii="仿宋_GB2312" w:eastAsia="仿宋_GB2312" w:hAnsi="楷体" w:hint="eastAsia"/>
          <w:kern w:val="0"/>
          <w:sz w:val="32"/>
          <w:szCs w:val="32"/>
        </w:rPr>
        <w:t>万元，增加</w:t>
      </w:r>
      <w:r w:rsidR="00924E75" w:rsidRPr="00CF0422">
        <w:rPr>
          <w:rFonts w:ascii="仿宋_GB2312" w:eastAsia="仿宋_GB2312" w:hAnsi="楷体" w:hint="eastAsia"/>
          <w:kern w:val="0"/>
          <w:sz w:val="32"/>
          <w:szCs w:val="32"/>
          <w:u w:val="single"/>
        </w:rPr>
        <w:t>3.43</w:t>
      </w:r>
      <w:r w:rsidRPr="00CF0422">
        <w:rPr>
          <w:rFonts w:ascii="仿宋_GB2312" w:eastAsia="仿宋_GB2312" w:hAnsi="楷体" w:hint="eastAsia"/>
          <w:kern w:val="0"/>
          <w:sz w:val="32"/>
          <w:szCs w:val="32"/>
        </w:rPr>
        <w:t>%。主要原因是</w:t>
      </w:r>
      <w:r w:rsidR="00924E75" w:rsidRPr="00CF0422">
        <w:rPr>
          <w:rFonts w:ascii="仿宋_GB2312" w:eastAsia="仿宋_GB2312" w:hAnsi="楷体" w:hint="eastAsia"/>
          <w:kern w:val="0"/>
          <w:sz w:val="32"/>
          <w:szCs w:val="32"/>
        </w:rPr>
        <w:t>上年退休人员较多</w:t>
      </w:r>
      <w:r w:rsidRPr="00CF0422">
        <w:rPr>
          <w:rFonts w:ascii="仿宋_GB2312" w:eastAsia="仿宋_GB2312" w:hAnsi="楷体" w:hint="eastAsia"/>
          <w:kern w:val="0"/>
          <w:sz w:val="32"/>
          <w:szCs w:val="32"/>
        </w:rPr>
        <w:t>。项目支出预算数为</w:t>
      </w:r>
      <w:r w:rsidR="00924E75" w:rsidRPr="00CF0422">
        <w:rPr>
          <w:rFonts w:ascii="仿宋_GB2312" w:eastAsia="仿宋_GB2312" w:hAnsi="楷体" w:hint="eastAsia"/>
          <w:kern w:val="0"/>
          <w:sz w:val="32"/>
          <w:szCs w:val="32"/>
          <w:u w:val="single"/>
        </w:rPr>
        <w:t>183.37</w:t>
      </w:r>
      <w:r w:rsidRPr="00CF0422">
        <w:rPr>
          <w:rFonts w:ascii="仿宋_GB2312" w:eastAsia="仿宋_GB2312" w:hAnsi="楷体" w:hint="eastAsia"/>
          <w:kern w:val="0"/>
          <w:sz w:val="32"/>
          <w:szCs w:val="32"/>
        </w:rPr>
        <w:t>万元。与上年相比减少</w:t>
      </w:r>
      <w:r w:rsidR="00924E75" w:rsidRPr="00CF0422">
        <w:rPr>
          <w:rFonts w:ascii="仿宋_GB2312" w:eastAsia="仿宋_GB2312" w:hAnsi="楷体" w:hint="eastAsia"/>
          <w:kern w:val="0"/>
          <w:sz w:val="32"/>
          <w:szCs w:val="32"/>
          <w:u w:val="single"/>
        </w:rPr>
        <w:t>45.25</w:t>
      </w:r>
      <w:r w:rsidRPr="00CF0422">
        <w:rPr>
          <w:rFonts w:ascii="仿宋_GB2312" w:eastAsia="仿宋_GB2312" w:hAnsi="楷体" w:hint="eastAsia"/>
          <w:kern w:val="0"/>
          <w:sz w:val="32"/>
          <w:szCs w:val="32"/>
        </w:rPr>
        <w:t>万元，减少</w:t>
      </w:r>
      <w:r w:rsidR="00924E75" w:rsidRPr="00CF0422">
        <w:rPr>
          <w:rFonts w:ascii="仿宋_GB2312" w:eastAsia="仿宋_GB2312" w:hAnsi="楷体" w:hint="eastAsia"/>
          <w:kern w:val="0"/>
          <w:sz w:val="32"/>
          <w:szCs w:val="32"/>
          <w:u w:val="single"/>
        </w:rPr>
        <w:t>19.79</w:t>
      </w:r>
      <w:r w:rsidRPr="00CF0422">
        <w:rPr>
          <w:rFonts w:ascii="仿宋_GB2312" w:eastAsia="仿宋_GB2312" w:hAnsi="楷体" w:hint="eastAsia"/>
          <w:kern w:val="0"/>
          <w:sz w:val="32"/>
          <w:szCs w:val="32"/>
        </w:rPr>
        <w:t>%。主要原因是2021年包括提前下达的专项</w:t>
      </w:r>
      <w:r w:rsidRPr="00CF0422">
        <w:rPr>
          <w:rFonts w:ascii="仿宋_GB2312" w:eastAsia="仿宋_GB2312" w:hAnsi="楷体" w:hint="eastAsia"/>
          <w:kern w:val="0"/>
          <w:sz w:val="32"/>
          <w:szCs w:val="32"/>
        </w:rPr>
        <w:lastRenderedPageBreak/>
        <w:t>资金，本年年初预算不包含，本年提前下达的专项资金通过行文下达。</w:t>
      </w:r>
    </w:p>
    <w:p w:rsidR="009F118F" w:rsidRDefault="005C02C6">
      <w:pPr>
        <w:widowControl/>
        <w:spacing w:line="560" w:lineRule="exact"/>
        <w:ind w:firstLineChars="200" w:firstLine="640"/>
        <w:rPr>
          <w:rFonts w:ascii="仿宋_GB2312" w:eastAsia="仿宋_GB2312" w:hAnsi="楷体"/>
          <w:kern w:val="0"/>
          <w:sz w:val="32"/>
          <w:szCs w:val="32"/>
        </w:rPr>
      </w:pPr>
      <w:r>
        <w:rPr>
          <w:rFonts w:ascii="仿宋_GB2312" w:eastAsia="仿宋_GB2312" w:hAnsi="楷体" w:hint="eastAsia"/>
          <w:kern w:val="0"/>
          <w:sz w:val="32"/>
          <w:szCs w:val="32"/>
        </w:rPr>
        <w:t>二、收入预算情况说明</w:t>
      </w:r>
    </w:p>
    <w:p w:rsidR="009F118F" w:rsidRDefault="00F222F8">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襄汾县第二初级中学校</w:t>
      </w:r>
      <w:r w:rsidR="005C02C6">
        <w:rPr>
          <w:rFonts w:ascii="仿宋_GB2312" w:eastAsia="仿宋_GB2312" w:hAnsi="楷体" w:hint="eastAsia"/>
          <w:kern w:val="0"/>
          <w:sz w:val="32"/>
          <w:szCs w:val="32"/>
        </w:rPr>
        <w:t>本年收入预算合计</w:t>
      </w:r>
      <w:r w:rsidR="005C02C6">
        <w:rPr>
          <w:rFonts w:ascii="仿宋_GB2312" w:eastAsia="仿宋_GB2312" w:hAnsi="楷体" w:hint="eastAsia"/>
          <w:kern w:val="0"/>
          <w:sz w:val="32"/>
          <w:szCs w:val="32"/>
          <w:u w:val="single"/>
        </w:rPr>
        <w:t xml:space="preserve"> </w:t>
      </w:r>
      <w:r w:rsidR="005479B6">
        <w:rPr>
          <w:rFonts w:ascii="仿宋_GB2312" w:eastAsia="仿宋_GB2312" w:hAnsi="楷体" w:hint="eastAsia"/>
          <w:kern w:val="0"/>
          <w:sz w:val="32"/>
          <w:szCs w:val="32"/>
          <w:u w:val="single"/>
        </w:rPr>
        <w:t>2955.61</w:t>
      </w:r>
      <w:r w:rsidR="005C02C6">
        <w:rPr>
          <w:rFonts w:ascii="仿宋_GB2312" w:eastAsia="仿宋_GB2312" w:hAnsi="楷体" w:hint="eastAsia"/>
          <w:kern w:val="0"/>
          <w:sz w:val="32"/>
          <w:szCs w:val="32"/>
          <w:u w:val="single"/>
        </w:rPr>
        <w:t xml:space="preserve">  </w:t>
      </w:r>
      <w:r w:rsidR="005C02C6">
        <w:rPr>
          <w:rFonts w:ascii="仿宋_GB2312" w:eastAsia="仿宋_GB2312" w:hAnsi="楷体"/>
          <w:kern w:val="0"/>
          <w:sz w:val="32"/>
          <w:szCs w:val="32"/>
          <w:u w:val="single"/>
        </w:rPr>
        <w:t xml:space="preserve"> </w:t>
      </w:r>
      <w:r w:rsidR="005C02C6">
        <w:rPr>
          <w:rFonts w:ascii="仿宋_GB2312" w:eastAsia="仿宋_GB2312" w:hAnsi="楷体" w:hint="eastAsia"/>
          <w:kern w:val="0"/>
          <w:sz w:val="32"/>
          <w:szCs w:val="32"/>
        </w:rPr>
        <w:t>万元，其中：一般公共预算收入</w:t>
      </w:r>
      <w:r w:rsidR="005C02C6">
        <w:rPr>
          <w:rFonts w:ascii="仿宋_GB2312" w:eastAsia="仿宋_GB2312" w:hAnsi="楷体"/>
          <w:kern w:val="0"/>
          <w:sz w:val="32"/>
          <w:szCs w:val="32"/>
          <w:u w:val="single"/>
        </w:rPr>
        <w:t xml:space="preserve"> </w:t>
      </w:r>
      <w:r w:rsidR="005479B6">
        <w:rPr>
          <w:rFonts w:ascii="仿宋_GB2312" w:eastAsia="仿宋_GB2312" w:hAnsi="楷体" w:hint="eastAsia"/>
          <w:kern w:val="0"/>
          <w:sz w:val="32"/>
          <w:szCs w:val="32"/>
          <w:u w:val="single"/>
        </w:rPr>
        <w:t>2955.61</w:t>
      </w:r>
      <w:r w:rsidR="005C02C6">
        <w:rPr>
          <w:rFonts w:ascii="仿宋_GB2312" w:eastAsia="仿宋_GB2312" w:hAnsi="楷体" w:hint="eastAsia"/>
          <w:kern w:val="0"/>
          <w:sz w:val="32"/>
          <w:szCs w:val="32"/>
          <w:u w:val="single"/>
        </w:rPr>
        <w:t xml:space="preserve">  </w:t>
      </w:r>
      <w:r w:rsidR="005C02C6">
        <w:rPr>
          <w:rFonts w:ascii="仿宋_GB2312" w:eastAsia="仿宋_GB2312" w:hAnsi="楷体" w:hint="eastAsia"/>
          <w:kern w:val="0"/>
          <w:sz w:val="32"/>
          <w:szCs w:val="32"/>
        </w:rPr>
        <w:t>万元，占</w:t>
      </w:r>
      <w:r w:rsidR="005C02C6">
        <w:rPr>
          <w:rFonts w:ascii="仿宋_GB2312" w:eastAsia="仿宋_GB2312" w:hAnsi="楷体" w:hint="eastAsia"/>
          <w:kern w:val="0"/>
          <w:sz w:val="32"/>
          <w:szCs w:val="32"/>
          <w:u w:val="single"/>
        </w:rPr>
        <w:t xml:space="preserve"> </w:t>
      </w:r>
      <w:r w:rsidR="005479B6">
        <w:rPr>
          <w:rFonts w:ascii="仿宋_GB2312" w:eastAsia="仿宋_GB2312" w:hAnsi="楷体" w:hint="eastAsia"/>
          <w:kern w:val="0"/>
          <w:sz w:val="32"/>
          <w:szCs w:val="32"/>
          <w:u w:val="single"/>
        </w:rPr>
        <w:t>100</w:t>
      </w:r>
      <w:r w:rsidR="005C02C6">
        <w:rPr>
          <w:rFonts w:ascii="仿宋_GB2312" w:eastAsia="仿宋_GB2312" w:hAnsi="楷体" w:hint="eastAsia"/>
          <w:kern w:val="0"/>
          <w:sz w:val="32"/>
          <w:szCs w:val="32"/>
          <w:u w:val="single"/>
        </w:rPr>
        <w:t xml:space="preserve"> </w:t>
      </w:r>
      <w:r w:rsidR="005C02C6">
        <w:rPr>
          <w:rFonts w:ascii="仿宋_GB2312" w:eastAsia="仿宋_GB2312" w:hAnsi="楷体"/>
          <w:kern w:val="0"/>
          <w:sz w:val="32"/>
          <w:szCs w:val="32"/>
          <w:u w:val="single"/>
        </w:rPr>
        <w:t xml:space="preserve"> </w:t>
      </w:r>
      <w:r w:rsidR="005C02C6">
        <w:rPr>
          <w:rFonts w:ascii="仿宋_GB2312" w:eastAsia="仿宋_GB2312" w:hAnsi="楷体"/>
          <w:kern w:val="0"/>
          <w:sz w:val="32"/>
          <w:szCs w:val="32"/>
        </w:rPr>
        <w:t>%</w:t>
      </w:r>
      <w:r w:rsidR="005C02C6">
        <w:rPr>
          <w:rFonts w:ascii="仿宋_GB2312" w:eastAsia="仿宋_GB2312" w:hAnsi="楷体" w:hint="eastAsia"/>
          <w:kern w:val="0"/>
          <w:sz w:val="32"/>
          <w:szCs w:val="32"/>
        </w:rPr>
        <w:t>；政府性基金预算收入</w:t>
      </w:r>
      <w:r w:rsidR="005C02C6">
        <w:rPr>
          <w:rFonts w:ascii="仿宋_GB2312" w:eastAsia="仿宋_GB2312" w:hAnsi="楷体"/>
          <w:kern w:val="0"/>
          <w:sz w:val="32"/>
          <w:szCs w:val="32"/>
          <w:u w:val="single"/>
        </w:rPr>
        <w:t xml:space="preserve"> </w:t>
      </w:r>
      <w:r w:rsidR="005C02C6">
        <w:rPr>
          <w:rFonts w:ascii="仿宋_GB2312" w:eastAsia="仿宋_GB2312" w:hAnsi="楷体" w:hint="eastAsia"/>
          <w:kern w:val="0"/>
          <w:sz w:val="32"/>
          <w:szCs w:val="32"/>
          <w:u w:val="single"/>
        </w:rPr>
        <w:t xml:space="preserve"> </w:t>
      </w:r>
      <w:r w:rsidR="005479B6">
        <w:rPr>
          <w:rFonts w:ascii="仿宋_GB2312" w:eastAsia="仿宋_GB2312" w:hAnsi="楷体" w:hint="eastAsia"/>
          <w:kern w:val="0"/>
          <w:sz w:val="32"/>
          <w:szCs w:val="32"/>
          <w:u w:val="single"/>
        </w:rPr>
        <w:t>0</w:t>
      </w:r>
      <w:r w:rsidR="005C02C6">
        <w:rPr>
          <w:rFonts w:ascii="仿宋_GB2312" w:eastAsia="仿宋_GB2312" w:hAnsi="楷体" w:hint="eastAsia"/>
          <w:kern w:val="0"/>
          <w:sz w:val="32"/>
          <w:szCs w:val="32"/>
          <w:u w:val="single"/>
        </w:rPr>
        <w:t xml:space="preserve">  </w:t>
      </w:r>
      <w:r w:rsidR="005C02C6">
        <w:rPr>
          <w:rFonts w:ascii="仿宋_GB2312" w:eastAsia="仿宋_GB2312" w:hAnsi="楷体" w:hint="eastAsia"/>
          <w:kern w:val="0"/>
          <w:sz w:val="32"/>
          <w:szCs w:val="32"/>
        </w:rPr>
        <w:t>万元，占</w:t>
      </w:r>
      <w:r w:rsidR="005C02C6">
        <w:rPr>
          <w:rFonts w:ascii="仿宋_GB2312" w:eastAsia="仿宋_GB2312" w:hAnsi="楷体"/>
          <w:kern w:val="0"/>
          <w:sz w:val="32"/>
          <w:szCs w:val="32"/>
          <w:u w:val="single"/>
        </w:rPr>
        <w:t xml:space="preserve"> </w:t>
      </w:r>
      <w:r w:rsidR="005479B6">
        <w:rPr>
          <w:rFonts w:ascii="仿宋_GB2312" w:eastAsia="仿宋_GB2312" w:hAnsi="楷体" w:hint="eastAsia"/>
          <w:kern w:val="0"/>
          <w:sz w:val="32"/>
          <w:szCs w:val="32"/>
          <w:u w:val="single"/>
        </w:rPr>
        <w:t>0</w:t>
      </w:r>
      <w:r w:rsidR="005C02C6">
        <w:rPr>
          <w:rFonts w:ascii="仿宋_GB2312" w:eastAsia="仿宋_GB2312" w:hAnsi="楷体" w:hint="eastAsia"/>
          <w:kern w:val="0"/>
          <w:sz w:val="32"/>
          <w:szCs w:val="32"/>
          <w:u w:val="single"/>
        </w:rPr>
        <w:t xml:space="preserve">  </w:t>
      </w:r>
      <w:r w:rsidR="005C02C6">
        <w:rPr>
          <w:rFonts w:ascii="仿宋_GB2312" w:eastAsia="仿宋_GB2312" w:hAnsi="楷体"/>
          <w:kern w:val="0"/>
          <w:sz w:val="32"/>
          <w:szCs w:val="32"/>
        </w:rPr>
        <w:t>%</w:t>
      </w:r>
      <w:r w:rsidR="005C02C6">
        <w:rPr>
          <w:rFonts w:ascii="仿宋_GB2312" w:eastAsia="仿宋_GB2312" w:hAnsi="楷体" w:hint="eastAsia"/>
          <w:kern w:val="0"/>
          <w:sz w:val="32"/>
          <w:szCs w:val="32"/>
        </w:rPr>
        <w:t>；财政专户管理资金</w:t>
      </w:r>
      <w:r w:rsidR="005C02C6">
        <w:rPr>
          <w:rFonts w:ascii="仿宋_GB2312" w:eastAsia="仿宋_GB2312" w:hAnsi="楷体"/>
          <w:kern w:val="0"/>
          <w:sz w:val="32"/>
          <w:szCs w:val="32"/>
          <w:u w:val="single"/>
        </w:rPr>
        <w:t xml:space="preserve"> </w:t>
      </w:r>
      <w:r w:rsidR="005479B6">
        <w:rPr>
          <w:rFonts w:ascii="仿宋_GB2312" w:eastAsia="仿宋_GB2312" w:hAnsi="楷体" w:hint="eastAsia"/>
          <w:kern w:val="0"/>
          <w:sz w:val="32"/>
          <w:szCs w:val="32"/>
          <w:u w:val="single"/>
        </w:rPr>
        <w:t>0</w:t>
      </w:r>
      <w:r w:rsidR="005C02C6">
        <w:rPr>
          <w:rFonts w:ascii="仿宋_GB2312" w:eastAsia="仿宋_GB2312" w:hAnsi="楷体" w:hint="eastAsia"/>
          <w:kern w:val="0"/>
          <w:sz w:val="32"/>
          <w:szCs w:val="32"/>
          <w:u w:val="single"/>
        </w:rPr>
        <w:t xml:space="preserve">  </w:t>
      </w:r>
      <w:r w:rsidR="005C02C6">
        <w:rPr>
          <w:rFonts w:ascii="仿宋_GB2312" w:eastAsia="仿宋_GB2312" w:hAnsi="楷体" w:hint="eastAsia"/>
          <w:kern w:val="0"/>
          <w:sz w:val="32"/>
          <w:szCs w:val="32"/>
        </w:rPr>
        <w:t>万元，占</w:t>
      </w:r>
      <w:r w:rsidR="005C02C6">
        <w:rPr>
          <w:rFonts w:ascii="仿宋_GB2312" w:eastAsia="仿宋_GB2312" w:hAnsi="楷体" w:hint="eastAsia"/>
          <w:kern w:val="0"/>
          <w:sz w:val="32"/>
          <w:szCs w:val="32"/>
          <w:u w:val="single"/>
        </w:rPr>
        <w:t xml:space="preserve"> </w:t>
      </w:r>
      <w:r w:rsidR="005479B6">
        <w:rPr>
          <w:rFonts w:ascii="仿宋_GB2312" w:eastAsia="仿宋_GB2312" w:hAnsi="楷体" w:hint="eastAsia"/>
          <w:kern w:val="0"/>
          <w:sz w:val="32"/>
          <w:szCs w:val="32"/>
          <w:u w:val="single"/>
        </w:rPr>
        <w:t>0</w:t>
      </w:r>
      <w:r w:rsidR="005C02C6">
        <w:rPr>
          <w:rFonts w:ascii="仿宋_GB2312" w:eastAsia="仿宋_GB2312" w:hAnsi="楷体" w:hint="eastAsia"/>
          <w:kern w:val="0"/>
          <w:sz w:val="32"/>
          <w:szCs w:val="32"/>
          <w:u w:val="single"/>
        </w:rPr>
        <w:t xml:space="preserve"> </w:t>
      </w:r>
      <w:r w:rsidR="005C02C6">
        <w:rPr>
          <w:rFonts w:ascii="仿宋_GB2312" w:eastAsia="仿宋_GB2312" w:hAnsi="楷体"/>
          <w:kern w:val="0"/>
          <w:sz w:val="32"/>
          <w:szCs w:val="32"/>
          <w:u w:val="single"/>
        </w:rPr>
        <w:t xml:space="preserve"> </w:t>
      </w:r>
      <w:r w:rsidR="005C02C6">
        <w:rPr>
          <w:rFonts w:ascii="仿宋_GB2312" w:eastAsia="仿宋_GB2312" w:hAnsi="楷体"/>
          <w:kern w:val="0"/>
          <w:sz w:val="32"/>
          <w:szCs w:val="32"/>
        </w:rPr>
        <w:t>%</w:t>
      </w:r>
      <w:r w:rsidR="005C02C6">
        <w:rPr>
          <w:rFonts w:ascii="仿宋_GB2312" w:eastAsia="仿宋_GB2312" w:hAnsi="楷体" w:hint="eastAsia"/>
          <w:kern w:val="0"/>
          <w:sz w:val="32"/>
          <w:szCs w:val="32"/>
        </w:rPr>
        <w:t>；国有资本经营预算收入</w:t>
      </w:r>
      <w:r w:rsidR="005C02C6">
        <w:rPr>
          <w:rFonts w:ascii="仿宋_GB2312" w:eastAsia="仿宋_GB2312" w:hAnsi="楷体" w:hint="eastAsia"/>
          <w:kern w:val="0"/>
          <w:sz w:val="32"/>
          <w:szCs w:val="32"/>
          <w:u w:val="single"/>
        </w:rPr>
        <w:t xml:space="preserve"> </w:t>
      </w:r>
      <w:r w:rsidR="005479B6">
        <w:rPr>
          <w:rFonts w:ascii="仿宋_GB2312" w:eastAsia="仿宋_GB2312" w:hAnsi="楷体" w:hint="eastAsia"/>
          <w:kern w:val="0"/>
          <w:sz w:val="32"/>
          <w:szCs w:val="32"/>
          <w:u w:val="single"/>
        </w:rPr>
        <w:t>0</w:t>
      </w:r>
      <w:r w:rsidR="005C02C6">
        <w:rPr>
          <w:rFonts w:ascii="仿宋_GB2312" w:eastAsia="仿宋_GB2312" w:hAnsi="楷体" w:hint="eastAsia"/>
          <w:kern w:val="0"/>
          <w:sz w:val="32"/>
          <w:szCs w:val="32"/>
          <w:u w:val="single"/>
        </w:rPr>
        <w:t xml:space="preserve">  </w:t>
      </w:r>
      <w:r w:rsidR="005C02C6">
        <w:rPr>
          <w:rFonts w:ascii="仿宋_GB2312" w:eastAsia="仿宋_GB2312" w:hAnsi="楷体" w:hint="eastAsia"/>
          <w:kern w:val="0"/>
          <w:sz w:val="32"/>
          <w:szCs w:val="32"/>
        </w:rPr>
        <w:t>万元，占</w:t>
      </w:r>
      <w:r w:rsidR="005C02C6">
        <w:rPr>
          <w:rFonts w:ascii="仿宋_GB2312" w:eastAsia="仿宋_GB2312" w:hAnsi="楷体" w:hint="eastAsia"/>
          <w:kern w:val="0"/>
          <w:sz w:val="32"/>
          <w:szCs w:val="32"/>
          <w:u w:val="single"/>
        </w:rPr>
        <w:t xml:space="preserve"> </w:t>
      </w:r>
      <w:r w:rsidR="005479B6">
        <w:rPr>
          <w:rFonts w:ascii="仿宋_GB2312" w:eastAsia="仿宋_GB2312" w:hAnsi="楷体" w:hint="eastAsia"/>
          <w:kern w:val="0"/>
          <w:sz w:val="32"/>
          <w:szCs w:val="32"/>
          <w:u w:val="single"/>
        </w:rPr>
        <w:t>0</w:t>
      </w:r>
      <w:r w:rsidR="005C02C6">
        <w:rPr>
          <w:rFonts w:ascii="仿宋_GB2312" w:eastAsia="仿宋_GB2312" w:hAnsi="楷体" w:hint="eastAsia"/>
          <w:kern w:val="0"/>
          <w:sz w:val="32"/>
          <w:szCs w:val="32"/>
          <w:u w:val="single"/>
        </w:rPr>
        <w:t xml:space="preserve">  </w:t>
      </w:r>
      <w:r w:rsidR="005C02C6">
        <w:rPr>
          <w:rFonts w:ascii="仿宋_GB2312" w:eastAsia="仿宋_GB2312" w:hAnsi="楷体" w:hint="eastAsia"/>
          <w:kern w:val="0"/>
          <w:sz w:val="32"/>
          <w:szCs w:val="32"/>
        </w:rPr>
        <w:t>%；其他资金</w:t>
      </w:r>
      <w:r w:rsidR="005C02C6">
        <w:rPr>
          <w:rFonts w:ascii="仿宋_GB2312" w:eastAsia="仿宋_GB2312" w:hAnsi="楷体"/>
          <w:kern w:val="0"/>
          <w:sz w:val="32"/>
          <w:szCs w:val="32"/>
          <w:u w:val="single"/>
        </w:rPr>
        <w:t xml:space="preserve"> </w:t>
      </w:r>
      <w:r w:rsidR="005C02C6">
        <w:rPr>
          <w:rFonts w:ascii="仿宋_GB2312" w:eastAsia="仿宋_GB2312" w:hAnsi="楷体" w:hint="eastAsia"/>
          <w:kern w:val="0"/>
          <w:sz w:val="32"/>
          <w:szCs w:val="32"/>
          <w:u w:val="single"/>
        </w:rPr>
        <w:t xml:space="preserve"> </w:t>
      </w:r>
      <w:r w:rsidR="005479B6">
        <w:rPr>
          <w:rFonts w:ascii="仿宋_GB2312" w:eastAsia="仿宋_GB2312" w:hAnsi="楷体" w:hint="eastAsia"/>
          <w:kern w:val="0"/>
          <w:sz w:val="32"/>
          <w:szCs w:val="32"/>
          <w:u w:val="single"/>
        </w:rPr>
        <w:t>0</w:t>
      </w:r>
      <w:r w:rsidR="005C02C6">
        <w:rPr>
          <w:rFonts w:ascii="仿宋_GB2312" w:eastAsia="仿宋_GB2312" w:hAnsi="楷体" w:hint="eastAsia"/>
          <w:kern w:val="0"/>
          <w:sz w:val="32"/>
          <w:szCs w:val="32"/>
          <w:u w:val="single"/>
        </w:rPr>
        <w:t xml:space="preserve"> </w:t>
      </w:r>
      <w:r w:rsidR="005C02C6">
        <w:rPr>
          <w:rFonts w:ascii="仿宋_GB2312" w:eastAsia="仿宋_GB2312" w:hAnsi="楷体" w:hint="eastAsia"/>
          <w:kern w:val="0"/>
          <w:sz w:val="32"/>
          <w:szCs w:val="32"/>
        </w:rPr>
        <w:t>万元，占</w:t>
      </w:r>
      <w:r w:rsidR="005C02C6">
        <w:rPr>
          <w:rFonts w:ascii="仿宋_GB2312" w:eastAsia="仿宋_GB2312" w:hAnsi="楷体"/>
          <w:kern w:val="0"/>
          <w:sz w:val="32"/>
          <w:szCs w:val="32"/>
          <w:u w:val="single"/>
        </w:rPr>
        <w:t xml:space="preserve"> </w:t>
      </w:r>
      <w:r w:rsidR="005479B6">
        <w:rPr>
          <w:rFonts w:ascii="仿宋_GB2312" w:eastAsia="仿宋_GB2312" w:hAnsi="楷体" w:hint="eastAsia"/>
          <w:kern w:val="0"/>
          <w:sz w:val="32"/>
          <w:szCs w:val="32"/>
          <w:u w:val="single"/>
        </w:rPr>
        <w:t>0</w:t>
      </w:r>
      <w:r w:rsidR="005C02C6">
        <w:rPr>
          <w:rFonts w:ascii="仿宋_GB2312" w:eastAsia="仿宋_GB2312" w:hAnsi="楷体" w:hint="eastAsia"/>
          <w:kern w:val="0"/>
          <w:sz w:val="32"/>
          <w:szCs w:val="32"/>
          <w:u w:val="single"/>
        </w:rPr>
        <w:t xml:space="preserve">  </w:t>
      </w:r>
      <w:r w:rsidR="005C02C6">
        <w:rPr>
          <w:rFonts w:ascii="仿宋_GB2312" w:eastAsia="仿宋_GB2312" w:hAnsi="楷体"/>
          <w:kern w:val="0"/>
          <w:sz w:val="32"/>
          <w:szCs w:val="32"/>
        </w:rPr>
        <w:t>%</w:t>
      </w:r>
      <w:r w:rsidR="005C02C6">
        <w:rPr>
          <w:rFonts w:ascii="仿宋_GB2312" w:eastAsia="仿宋_GB2312" w:hAnsi="楷体" w:hint="eastAsia"/>
          <w:kern w:val="0"/>
          <w:sz w:val="32"/>
          <w:szCs w:val="32"/>
        </w:rPr>
        <w:t>。</w:t>
      </w:r>
    </w:p>
    <w:p w:rsidR="009F118F" w:rsidRDefault="005C02C6">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三、支出预算情况说明</w:t>
      </w:r>
    </w:p>
    <w:p w:rsidR="009F118F" w:rsidRDefault="005479B6">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襄汾县第二初级中学校</w:t>
      </w:r>
      <w:r w:rsidR="005C02C6">
        <w:rPr>
          <w:rFonts w:ascii="仿宋_GB2312" w:eastAsia="仿宋_GB2312" w:hAnsi="楷体" w:hint="eastAsia"/>
          <w:kern w:val="0"/>
          <w:sz w:val="32"/>
          <w:szCs w:val="32"/>
        </w:rPr>
        <w:t>本年支出预算合计</w:t>
      </w:r>
      <w:r w:rsidR="005C02C6">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u w:val="single"/>
        </w:rPr>
        <w:t>2955.61</w:t>
      </w:r>
      <w:r w:rsidR="005C02C6">
        <w:rPr>
          <w:rFonts w:ascii="仿宋_GB2312" w:eastAsia="仿宋_GB2312" w:hAnsi="楷体" w:hint="eastAsia"/>
          <w:kern w:val="0"/>
          <w:sz w:val="32"/>
          <w:szCs w:val="32"/>
          <w:u w:val="single"/>
        </w:rPr>
        <w:t xml:space="preserve">  </w:t>
      </w:r>
      <w:r w:rsidR="005C02C6">
        <w:rPr>
          <w:rFonts w:ascii="仿宋_GB2312" w:eastAsia="仿宋_GB2312" w:hAnsi="楷体"/>
          <w:kern w:val="0"/>
          <w:sz w:val="32"/>
          <w:szCs w:val="32"/>
          <w:u w:val="single"/>
        </w:rPr>
        <w:t xml:space="preserve"> </w:t>
      </w:r>
      <w:r w:rsidR="005C02C6">
        <w:rPr>
          <w:rFonts w:ascii="仿宋_GB2312" w:eastAsia="仿宋_GB2312" w:hAnsi="楷体" w:hint="eastAsia"/>
          <w:kern w:val="0"/>
          <w:sz w:val="32"/>
          <w:szCs w:val="32"/>
        </w:rPr>
        <w:t>万元，其中：基本支出</w:t>
      </w:r>
      <w:r w:rsidR="005C02C6">
        <w:rPr>
          <w:rFonts w:ascii="仿宋_GB2312" w:eastAsia="仿宋_GB2312" w:hAnsi="楷体"/>
          <w:kern w:val="0"/>
          <w:sz w:val="32"/>
          <w:szCs w:val="32"/>
        </w:rPr>
        <w:t xml:space="preserve"> </w:t>
      </w:r>
      <w:r w:rsidRPr="005479B6">
        <w:rPr>
          <w:rFonts w:ascii="仿宋_GB2312" w:eastAsia="仿宋_GB2312" w:hAnsi="楷体" w:hint="eastAsia"/>
          <w:kern w:val="0"/>
          <w:sz w:val="32"/>
          <w:szCs w:val="32"/>
          <w:u w:val="single"/>
        </w:rPr>
        <w:t>2772.24</w:t>
      </w:r>
      <w:r w:rsidR="005C02C6" w:rsidRPr="005479B6">
        <w:rPr>
          <w:rFonts w:ascii="仿宋_GB2312" w:eastAsia="仿宋_GB2312" w:hAnsi="楷体" w:hint="eastAsia"/>
          <w:kern w:val="0"/>
          <w:sz w:val="32"/>
          <w:szCs w:val="32"/>
          <w:u w:val="single"/>
        </w:rPr>
        <w:t xml:space="preserve"> </w:t>
      </w:r>
      <w:r w:rsidR="005C02C6">
        <w:rPr>
          <w:rFonts w:ascii="仿宋_GB2312" w:eastAsia="仿宋_GB2312" w:hAnsi="楷体" w:hint="eastAsia"/>
          <w:kern w:val="0"/>
          <w:sz w:val="32"/>
          <w:szCs w:val="32"/>
        </w:rPr>
        <w:t>万元，占</w:t>
      </w:r>
      <w:r w:rsidR="005C02C6">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u w:val="single"/>
        </w:rPr>
        <w:t>93.80</w:t>
      </w:r>
      <w:r w:rsidR="005C02C6">
        <w:rPr>
          <w:rFonts w:ascii="仿宋_GB2312" w:eastAsia="仿宋_GB2312" w:hAnsi="楷体"/>
          <w:kern w:val="0"/>
          <w:sz w:val="32"/>
          <w:szCs w:val="32"/>
          <w:u w:val="single"/>
        </w:rPr>
        <w:t xml:space="preserve"> </w:t>
      </w:r>
      <w:r w:rsidR="005C02C6">
        <w:rPr>
          <w:rFonts w:ascii="仿宋_GB2312" w:eastAsia="仿宋_GB2312" w:hAnsi="楷体"/>
          <w:kern w:val="0"/>
          <w:sz w:val="32"/>
          <w:szCs w:val="32"/>
        </w:rPr>
        <w:t>%</w:t>
      </w:r>
      <w:r w:rsidR="005C02C6">
        <w:rPr>
          <w:rFonts w:ascii="仿宋_GB2312" w:eastAsia="仿宋_GB2312" w:hAnsi="楷体" w:hint="eastAsia"/>
          <w:kern w:val="0"/>
          <w:sz w:val="32"/>
          <w:szCs w:val="32"/>
        </w:rPr>
        <w:t>；项目支出</w:t>
      </w:r>
      <w:r w:rsidR="005C02C6">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u w:val="single"/>
        </w:rPr>
        <w:t>183.37</w:t>
      </w:r>
      <w:r w:rsidR="005C02C6">
        <w:rPr>
          <w:rFonts w:ascii="仿宋_GB2312" w:eastAsia="仿宋_GB2312" w:hAnsi="楷体" w:hint="eastAsia"/>
          <w:kern w:val="0"/>
          <w:sz w:val="32"/>
          <w:szCs w:val="32"/>
          <w:u w:val="single"/>
        </w:rPr>
        <w:t xml:space="preserve"> </w:t>
      </w:r>
      <w:r w:rsidR="005C02C6">
        <w:rPr>
          <w:rFonts w:ascii="仿宋_GB2312" w:eastAsia="仿宋_GB2312" w:hAnsi="楷体"/>
          <w:kern w:val="0"/>
          <w:sz w:val="32"/>
          <w:szCs w:val="32"/>
          <w:u w:val="single"/>
        </w:rPr>
        <w:t xml:space="preserve"> </w:t>
      </w:r>
      <w:r w:rsidR="005C02C6">
        <w:rPr>
          <w:rFonts w:ascii="仿宋_GB2312" w:eastAsia="仿宋_GB2312" w:hAnsi="楷体" w:hint="eastAsia"/>
          <w:kern w:val="0"/>
          <w:sz w:val="32"/>
          <w:szCs w:val="32"/>
        </w:rPr>
        <w:t>万元，占</w:t>
      </w:r>
      <w:r w:rsidR="005C02C6">
        <w:rPr>
          <w:rFonts w:ascii="仿宋_GB2312" w:eastAsia="仿宋_GB2312" w:hAnsi="楷体"/>
          <w:kern w:val="0"/>
          <w:sz w:val="32"/>
          <w:szCs w:val="32"/>
          <w:u w:val="single"/>
        </w:rPr>
        <w:t xml:space="preserve"> </w:t>
      </w:r>
      <w:r>
        <w:rPr>
          <w:rFonts w:ascii="仿宋_GB2312" w:eastAsia="仿宋_GB2312" w:hAnsi="楷体" w:hint="eastAsia"/>
          <w:kern w:val="0"/>
          <w:sz w:val="32"/>
          <w:szCs w:val="32"/>
          <w:u w:val="single"/>
        </w:rPr>
        <w:t>6.20</w:t>
      </w:r>
      <w:r w:rsidR="005C02C6">
        <w:rPr>
          <w:rFonts w:ascii="仿宋_GB2312" w:eastAsia="仿宋_GB2312" w:hAnsi="楷体" w:hint="eastAsia"/>
          <w:kern w:val="0"/>
          <w:sz w:val="32"/>
          <w:szCs w:val="32"/>
          <w:u w:val="single"/>
        </w:rPr>
        <w:t xml:space="preserve"> </w:t>
      </w:r>
      <w:r w:rsidR="005C02C6">
        <w:rPr>
          <w:rFonts w:ascii="仿宋_GB2312" w:eastAsia="仿宋_GB2312" w:hAnsi="楷体" w:hint="eastAsia"/>
          <w:kern w:val="0"/>
          <w:sz w:val="32"/>
          <w:szCs w:val="32"/>
        </w:rPr>
        <w:t xml:space="preserve"> </w:t>
      </w:r>
      <w:r w:rsidR="005C02C6">
        <w:rPr>
          <w:rFonts w:ascii="仿宋_GB2312" w:eastAsia="仿宋_GB2312" w:hAnsi="楷体"/>
          <w:kern w:val="0"/>
          <w:sz w:val="32"/>
          <w:szCs w:val="32"/>
        </w:rPr>
        <w:t>%</w:t>
      </w:r>
      <w:r w:rsidR="005C02C6">
        <w:rPr>
          <w:rFonts w:ascii="仿宋_GB2312" w:eastAsia="仿宋_GB2312" w:hAnsi="楷体" w:hint="eastAsia"/>
          <w:kern w:val="0"/>
          <w:sz w:val="32"/>
          <w:szCs w:val="32"/>
        </w:rPr>
        <w:t xml:space="preserve">。 </w:t>
      </w:r>
    </w:p>
    <w:p w:rsidR="009F118F" w:rsidRDefault="005C02C6">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四、财政拨款收支预算总体情况说明</w:t>
      </w:r>
    </w:p>
    <w:p w:rsidR="002A6672" w:rsidRDefault="005479B6" w:rsidP="002A6672">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襄汾县第二初级中学校</w:t>
      </w:r>
      <w:r w:rsidR="005C02C6">
        <w:rPr>
          <w:rFonts w:ascii="仿宋_GB2312" w:eastAsia="仿宋_GB2312" w:hAnsi="楷体" w:hint="eastAsia"/>
          <w:kern w:val="0"/>
          <w:sz w:val="32"/>
          <w:szCs w:val="32"/>
        </w:rPr>
        <w:t>2022年度财政拨款收、支总预算</w:t>
      </w:r>
      <w:r w:rsidR="005C02C6">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u w:val="single"/>
        </w:rPr>
        <w:t>2955.61</w:t>
      </w:r>
      <w:r w:rsidR="005C02C6">
        <w:rPr>
          <w:rFonts w:ascii="仿宋_GB2312" w:eastAsia="仿宋_GB2312" w:hAnsi="楷体" w:hint="eastAsia"/>
          <w:kern w:val="0"/>
          <w:sz w:val="32"/>
          <w:szCs w:val="32"/>
          <w:u w:val="single"/>
        </w:rPr>
        <w:t xml:space="preserve">  </w:t>
      </w:r>
      <w:r w:rsidR="005C02C6">
        <w:rPr>
          <w:rFonts w:ascii="仿宋_GB2312" w:eastAsia="仿宋_GB2312" w:hAnsi="楷体"/>
          <w:kern w:val="0"/>
          <w:sz w:val="32"/>
          <w:szCs w:val="32"/>
          <w:u w:val="single"/>
        </w:rPr>
        <w:t xml:space="preserve"> </w:t>
      </w:r>
      <w:r w:rsidR="005C02C6">
        <w:rPr>
          <w:rFonts w:ascii="仿宋_GB2312" w:eastAsia="仿宋_GB2312" w:hAnsi="楷体" w:hint="eastAsia"/>
          <w:kern w:val="0"/>
          <w:sz w:val="32"/>
          <w:szCs w:val="32"/>
        </w:rPr>
        <w:t>万元。与上年相比，财政拨款收、支总计各减少</w:t>
      </w:r>
      <w:r w:rsidR="005C02C6">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u w:val="single"/>
        </w:rPr>
        <w:t>143.64</w:t>
      </w:r>
      <w:r w:rsidR="005C02C6">
        <w:rPr>
          <w:rFonts w:ascii="仿宋_GB2312" w:eastAsia="仿宋_GB2312" w:hAnsi="楷体"/>
          <w:kern w:val="0"/>
          <w:sz w:val="32"/>
          <w:szCs w:val="32"/>
          <w:u w:val="single"/>
        </w:rPr>
        <w:t xml:space="preserve"> </w:t>
      </w:r>
      <w:r w:rsidR="005C02C6">
        <w:rPr>
          <w:rFonts w:ascii="仿宋_GB2312" w:eastAsia="仿宋_GB2312" w:hAnsi="楷体" w:hint="eastAsia"/>
          <w:kern w:val="0"/>
          <w:sz w:val="32"/>
          <w:szCs w:val="32"/>
        </w:rPr>
        <w:t>万元，减少</w:t>
      </w:r>
      <w:r w:rsidR="005C02C6">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u w:val="single"/>
        </w:rPr>
        <w:t>4.63</w:t>
      </w:r>
      <w:r w:rsidR="005C02C6">
        <w:rPr>
          <w:rFonts w:ascii="仿宋_GB2312" w:eastAsia="仿宋_GB2312" w:hAnsi="楷体" w:hint="eastAsia"/>
          <w:kern w:val="0"/>
          <w:sz w:val="32"/>
          <w:szCs w:val="32"/>
          <w:u w:val="single"/>
        </w:rPr>
        <w:t xml:space="preserve"> </w:t>
      </w:r>
      <w:r w:rsidR="005C02C6">
        <w:rPr>
          <w:rFonts w:ascii="仿宋_GB2312" w:eastAsia="仿宋_GB2312" w:hAnsi="楷体"/>
          <w:kern w:val="0"/>
          <w:sz w:val="32"/>
          <w:szCs w:val="32"/>
          <w:u w:val="single"/>
        </w:rPr>
        <w:t xml:space="preserve"> </w:t>
      </w:r>
      <w:r w:rsidR="005C02C6">
        <w:rPr>
          <w:rFonts w:ascii="仿宋_GB2312" w:eastAsia="仿宋_GB2312" w:hAnsi="楷体"/>
          <w:kern w:val="0"/>
          <w:sz w:val="32"/>
          <w:szCs w:val="32"/>
        </w:rPr>
        <w:t>%</w:t>
      </w:r>
      <w:r w:rsidR="005C02C6">
        <w:rPr>
          <w:rFonts w:ascii="仿宋_GB2312" w:eastAsia="仿宋_GB2312" w:hAnsi="楷体" w:hint="eastAsia"/>
          <w:kern w:val="0"/>
          <w:sz w:val="32"/>
          <w:szCs w:val="32"/>
        </w:rPr>
        <w:t>。主要原因</w:t>
      </w:r>
      <w:r w:rsidR="002A6672">
        <w:rPr>
          <w:rFonts w:ascii="仿宋_GB2312" w:eastAsia="仿宋_GB2312" w:hAnsi="楷体" w:hint="eastAsia"/>
          <w:kern w:val="0"/>
          <w:sz w:val="32"/>
          <w:szCs w:val="32"/>
        </w:rPr>
        <w:t>是</w:t>
      </w:r>
      <w:r w:rsidR="002A6672" w:rsidRPr="002C639F">
        <w:rPr>
          <w:rFonts w:ascii="仿宋_GB2312" w:eastAsia="仿宋_GB2312" w:hAnsi="楷体" w:hint="eastAsia"/>
          <w:kern w:val="0"/>
          <w:sz w:val="32"/>
          <w:szCs w:val="32"/>
        </w:rPr>
        <w:t>2021年包括提前下达的专项资金，本年年初预算不包含，本年提前下达的专项资金通过行文下达。</w:t>
      </w:r>
    </w:p>
    <w:p w:rsidR="009F118F" w:rsidRDefault="005C02C6" w:rsidP="002A6672">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五、一般公共预算支出预算情况说明</w:t>
      </w:r>
    </w:p>
    <w:p w:rsidR="009F118F" w:rsidRDefault="005479B6">
      <w:pPr>
        <w:widowControl/>
        <w:spacing w:line="560" w:lineRule="exact"/>
        <w:ind w:firstLine="641"/>
        <w:rPr>
          <w:rFonts w:ascii="仿宋_GB2312" w:eastAsia="仿宋_GB2312" w:hAnsi="楷体"/>
          <w:kern w:val="0"/>
          <w:sz w:val="32"/>
          <w:szCs w:val="32"/>
        </w:rPr>
      </w:pPr>
      <w:r>
        <w:rPr>
          <w:rFonts w:ascii="仿宋_GB2312" w:eastAsia="仿宋_GB2312" w:hAnsi="楷体" w:hint="eastAsia"/>
          <w:kern w:val="0"/>
          <w:sz w:val="32"/>
          <w:szCs w:val="32"/>
        </w:rPr>
        <w:t>襄汾县第二初级中学校</w:t>
      </w:r>
      <w:r w:rsidR="005C02C6">
        <w:rPr>
          <w:rFonts w:ascii="仿宋_GB2312" w:eastAsia="仿宋_GB2312" w:hAnsi="楷体" w:hint="eastAsia"/>
          <w:kern w:val="0"/>
          <w:sz w:val="32"/>
          <w:szCs w:val="32"/>
        </w:rPr>
        <w:t>2022年一般公共预算支出预算</w:t>
      </w:r>
      <w:r w:rsidR="005C02C6">
        <w:rPr>
          <w:rFonts w:ascii="仿宋_GB2312" w:eastAsia="仿宋_GB2312" w:hAnsi="楷体"/>
          <w:kern w:val="0"/>
          <w:sz w:val="32"/>
          <w:szCs w:val="32"/>
          <w:u w:val="single"/>
        </w:rPr>
        <w:t xml:space="preserve"> </w:t>
      </w:r>
      <w:r w:rsidR="005C02C6">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u w:val="single"/>
        </w:rPr>
        <w:t>2955.61</w:t>
      </w:r>
      <w:r w:rsidR="005C02C6">
        <w:rPr>
          <w:rFonts w:ascii="仿宋_GB2312" w:eastAsia="仿宋_GB2312" w:hAnsi="楷体" w:hint="eastAsia"/>
          <w:kern w:val="0"/>
          <w:sz w:val="32"/>
          <w:szCs w:val="32"/>
        </w:rPr>
        <w:t>万元，与上年相比减少</w:t>
      </w:r>
      <w:r w:rsidR="005C02C6">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u w:val="single"/>
        </w:rPr>
        <w:t>143.64</w:t>
      </w:r>
      <w:r w:rsidR="005C02C6">
        <w:rPr>
          <w:rFonts w:ascii="仿宋_GB2312" w:eastAsia="仿宋_GB2312" w:hAnsi="楷体" w:hint="eastAsia"/>
          <w:kern w:val="0"/>
          <w:sz w:val="32"/>
          <w:szCs w:val="32"/>
          <w:u w:val="single"/>
        </w:rPr>
        <w:t xml:space="preserve"> </w:t>
      </w:r>
      <w:r w:rsidR="005C02C6">
        <w:rPr>
          <w:rFonts w:ascii="仿宋_GB2312" w:eastAsia="仿宋_GB2312" w:hAnsi="楷体"/>
          <w:kern w:val="0"/>
          <w:sz w:val="32"/>
          <w:szCs w:val="32"/>
          <w:u w:val="single"/>
        </w:rPr>
        <w:t xml:space="preserve"> </w:t>
      </w:r>
      <w:r w:rsidR="005C02C6">
        <w:rPr>
          <w:rFonts w:ascii="仿宋_GB2312" w:eastAsia="仿宋_GB2312" w:hAnsi="楷体" w:hint="eastAsia"/>
          <w:kern w:val="0"/>
          <w:sz w:val="32"/>
          <w:szCs w:val="32"/>
        </w:rPr>
        <w:t>万元，减少</w:t>
      </w:r>
      <w:r w:rsidR="005C02C6">
        <w:rPr>
          <w:rFonts w:ascii="仿宋_GB2312" w:eastAsia="仿宋_GB2312" w:hAnsi="楷体"/>
          <w:kern w:val="0"/>
          <w:sz w:val="32"/>
          <w:szCs w:val="32"/>
          <w:u w:val="single"/>
        </w:rPr>
        <w:t xml:space="preserve"> </w:t>
      </w:r>
      <w:r w:rsidR="005C02C6">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u w:val="single"/>
        </w:rPr>
        <w:t>4.63</w:t>
      </w:r>
      <w:r w:rsidR="005C02C6">
        <w:rPr>
          <w:rFonts w:ascii="仿宋_GB2312" w:eastAsia="仿宋_GB2312" w:hAnsi="楷体" w:hint="eastAsia"/>
          <w:kern w:val="0"/>
          <w:sz w:val="32"/>
          <w:szCs w:val="32"/>
          <w:u w:val="single"/>
        </w:rPr>
        <w:t xml:space="preserve">  </w:t>
      </w:r>
      <w:r w:rsidR="005C02C6">
        <w:rPr>
          <w:rFonts w:ascii="仿宋_GB2312" w:eastAsia="仿宋_GB2312" w:hAnsi="楷体"/>
          <w:kern w:val="0"/>
          <w:sz w:val="32"/>
          <w:szCs w:val="32"/>
        </w:rPr>
        <w:t>%</w:t>
      </w:r>
      <w:r w:rsidR="005C02C6">
        <w:rPr>
          <w:rFonts w:ascii="仿宋_GB2312" w:eastAsia="仿宋_GB2312" w:hAnsi="楷体" w:hint="eastAsia"/>
          <w:kern w:val="0"/>
          <w:sz w:val="32"/>
          <w:szCs w:val="32"/>
        </w:rPr>
        <w:t>。主要原因是</w:t>
      </w:r>
      <w:r w:rsidR="005C5824">
        <w:rPr>
          <w:rFonts w:ascii="仿宋_GB2312" w:eastAsia="仿宋_GB2312" w:hAnsi="楷体" w:hint="eastAsia"/>
          <w:kern w:val="0"/>
          <w:sz w:val="32"/>
          <w:szCs w:val="32"/>
        </w:rPr>
        <w:t>是</w:t>
      </w:r>
      <w:r w:rsidR="005C5824" w:rsidRPr="002C639F">
        <w:rPr>
          <w:rFonts w:ascii="仿宋_GB2312" w:eastAsia="仿宋_GB2312" w:hAnsi="楷体" w:hint="eastAsia"/>
          <w:kern w:val="0"/>
          <w:sz w:val="32"/>
          <w:szCs w:val="32"/>
        </w:rPr>
        <w:t>2021年包括提前下达的专项资金，本年年初预算不包含，本年提前下达的专项资金通过行文下达。</w:t>
      </w:r>
    </w:p>
    <w:p w:rsidR="009F118F" w:rsidRDefault="005C02C6">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lastRenderedPageBreak/>
        <w:t>六、一般公共预算基本支出预算情况说明</w:t>
      </w:r>
    </w:p>
    <w:p w:rsidR="009F118F" w:rsidRDefault="005479B6">
      <w:pPr>
        <w:widowControl/>
        <w:spacing w:line="560" w:lineRule="exact"/>
        <w:ind w:firstLine="641"/>
        <w:rPr>
          <w:rFonts w:ascii="仿宋_GB2312" w:eastAsia="仿宋_GB2312" w:hAnsi="楷体"/>
          <w:kern w:val="0"/>
          <w:sz w:val="32"/>
          <w:szCs w:val="32"/>
        </w:rPr>
      </w:pPr>
      <w:r>
        <w:rPr>
          <w:rFonts w:ascii="仿宋_GB2312" w:eastAsia="仿宋_GB2312" w:hAnsi="楷体" w:hint="eastAsia"/>
          <w:kern w:val="0"/>
          <w:sz w:val="32"/>
          <w:szCs w:val="32"/>
        </w:rPr>
        <w:t>襄汾第二初级中学校</w:t>
      </w:r>
      <w:r w:rsidR="005C02C6">
        <w:rPr>
          <w:rFonts w:ascii="仿宋_GB2312" w:eastAsia="仿宋_GB2312" w:hAnsi="楷体" w:hint="eastAsia"/>
          <w:kern w:val="0"/>
          <w:sz w:val="32"/>
          <w:szCs w:val="32"/>
        </w:rPr>
        <w:t>2022年度一般公共预算基本支出预算</w:t>
      </w:r>
      <w:r w:rsidR="005C02C6" w:rsidRPr="005479B6">
        <w:rPr>
          <w:rFonts w:ascii="仿宋_GB2312" w:eastAsia="仿宋_GB2312" w:hAnsi="楷体" w:hint="eastAsia"/>
          <w:kern w:val="0"/>
          <w:sz w:val="32"/>
          <w:szCs w:val="32"/>
          <w:u w:val="single"/>
        </w:rPr>
        <w:t xml:space="preserve"> </w:t>
      </w:r>
      <w:r w:rsidRPr="005479B6">
        <w:rPr>
          <w:rFonts w:ascii="仿宋_GB2312" w:eastAsia="仿宋_GB2312" w:hAnsi="楷体" w:hint="eastAsia"/>
          <w:kern w:val="0"/>
          <w:sz w:val="32"/>
          <w:szCs w:val="32"/>
          <w:u w:val="single"/>
        </w:rPr>
        <w:t>2955.61</w:t>
      </w:r>
      <w:r w:rsidR="005C02C6" w:rsidRPr="005479B6">
        <w:rPr>
          <w:rFonts w:ascii="仿宋_GB2312" w:eastAsia="仿宋_GB2312" w:hAnsi="楷体" w:hint="eastAsia"/>
          <w:kern w:val="0"/>
          <w:sz w:val="32"/>
          <w:szCs w:val="32"/>
          <w:u w:val="single"/>
        </w:rPr>
        <w:t xml:space="preserve"> </w:t>
      </w:r>
      <w:r w:rsidR="005C02C6">
        <w:rPr>
          <w:rFonts w:ascii="仿宋_GB2312" w:eastAsia="仿宋_GB2312" w:hAnsi="楷体" w:hint="eastAsia"/>
          <w:kern w:val="0"/>
          <w:sz w:val="32"/>
          <w:szCs w:val="32"/>
        </w:rPr>
        <w:t>万元，其中：</w:t>
      </w:r>
    </w:p>
    <w:p w:rsidR="009F118F" w:rsidRPr="002969BD" w:rsidRDefault="005C02C6">
      <w:pPr>
        <w:widowControl/>
        <w:spacing w:line="560" w:lineRule="exact"/>
        <w:ind w:firstLine="641"/>
        <w:rPr>
          <w:rFonts w:ascii="仿宋_GB2312" w:eastAsia="仿宋_GB2312" w:hAnsi="楷体"/>
          <w:kern w:val="0"/>
          <w:sz w:val="32"/>
          <w:szCs w:val="32"/>
        </w:rPr>
      </w:pPr>
      <w:r>
        <w:rPr>
          <w:rFonts w:ascii="仿宋_GB2312" w:eastAsia="仿宋_GB2312" w:hAnsi="楷体" w:hint="eastAsia"/>
          <w:kern w:val="0"/>
          <w:sz w:val="32"/>
          <w:szCs w:val="32"/>
        </w:rPr>
        <w:t>（一）人员经费</w:t>
      </w:r>
      <w:r>
        <w:rPr>
          <w:rFonts w:ascii="仿宋_GB2312" w:eastAsia="仿宋_GB2312" w:hAnsi="楷体"/>
          <w:kern w:val="0"/>
          <w:sz w:val="32"/>
          <w:szCs w:val="32"/>
          <w:u w:val="single"/>
        </w:rPr>
        <w:t xml:space="preserve"> </w:t>
      </w:r>
      <w:r w:rsidR="002F26CB">
        <w:rPr>
          <w:rFonts w:ascii="仿宋_GB2312" w:eastAsia="仿宋_GB2312" w:hAnsi="楷体" w:hint="eastAsia"/>
          <w:kern w:val="0"/>
          <w:sz w:val="32"/>
          <w:szCs w:val="32"/>
          <w:u w:val="single"/>
        </w:rPr>
        <w:t>2772.24</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万元。主要包括</w:t>
      </w:r>
      <w:r w:rsidRPr="002969BD">
        <w:rPr>
          <w:rFonts w:ascii="仿宋_GB2312" w:eastAsia="仿宋_GB2312" w:hAnsi="楷体" w:hint="eastAsia"/>
          <w:kern w:val="0"/>
          <w:sz w:val="32"/>
          <w:szCs w:val="32"/>
        </w:rPr>
        <w:t>：基本工资</w:t>
      </w:r>
      <w:r w:rsidR="00C91D73" w:rsidRPr="002969BD">
        <w:rPr>
          <w:rFonts w:ascii="仿宋_GB2312" w:eastAsia="仿宋_GB2312" w:hAnsi="楷体" w:hint="eastAsia"/>
          <w:kern w:val="0"/>
          <w:sz w:val="32"/>
          <w:szCs w:val="32"/>
          <w:u w:val="single"/>
        </w:rPr>
        <w:t>1255.01</w:t>
      </w:r>
      <w:r w:rsidR="00C91D73" w:rsidRPr="002969BD">
        <w:rPr>
          <w:rFonts w:ascii="仿宋_GB2312" w:eastAsia="仿宋_GB2312" w:hAnsi="楷体" w:hint="eastAsia"/>
          <w:kern w:val="0"/>
          <w:sz w:val="32"/>
          <w:szCs w:val="32"/>
        </w:rPr>
        <w:t>万元</w:t>
      </w:r>
      <w:r w:rsidRPr="002969BD">
        <w:rPr>
          <w:rFonts w:ascii="仿宋_GB2312" w:eastAsia="仿宋_GB2312" w:hAnsi="楷体" w:hint="eastAsia"/>
          <w:kern w:val="0"/>
          <w:sz w:val="32"/>
          <w:szCs w:val="32"/>
        </w:rPr>
        <w:t>、津贴补贴</w:t>
      </w:r>
      <w:r w:rsidR="00C91D73" w:rsidRPr="002969BD">
        <w:rPr>
          <w:rFonts w:ascii="仿宋_GB2312" w:eastAsia="仿宋_GB2312" w:hAnsi="楷体" w:hint="eastAsia"/>
          <w:kern w:val="0"/>
          <w:sz w:val="32"/>
          <w:szCs w:val="32"/>
        </w:rPr>
        <w:t>143.21万元</w:t>
      </w:r>
      <w:r w:rsidRPr="002969BD">
        <w:rPr>
          <w:rFonts w:ascii="仿宋_GB2312" w:eastAsia="仿宋_GB2312" w:hAnsi="楷体" w:hint="eastAsia"/>
          <w:kern w:val="0"/>
          <w:sz w:val="32"/>
          <w:szCs w:val="32"/>
        </w:rPr>
        <w:t>、绩效工资</w:t>
      </w:r>
      <w:r w:rsidR="00C91D73" w:rsidRPr="002969BD">
        <w:rPr>
          <w:rFonts w:ascii="仿宋_GB2312" w:eastAsia="仿宋_GB2312" w:hAnsi="楷体" w:hint="eastAsia"/>
          <w:kern w:val="0"/>
          <w:sz w:val="32"/>
          <w:szCs w:val="32"/>
        </w:rPr>
        <w:t>790.39万元</w:t>
      </w:r>
      <w:r w:rsidRPr="002969BD">
        <w:rPr>
          <w:rFonts w:ascii="仿宋_GB2312" w:eastAsia="仿宋_GB2312" w:hAnsi="楷体" w:hint="eastAsia"/>
          <w:kern w:val="0"/>
          <w:sz w:val="32"/>
          <w:szCs w:val="32"/>
        </w:rPr>
        <w:t>、</w:t>
      </w:r>
      <w:r w:rsidR="00C91D73" w:rsidRPr="002969BD">
        <w:rPr>
          <w:rFonts w:ascii="仿宋_GB2312" w:eastAsia="仿宋_GB2312" w:hAnsi="楷体" w:hint="eastAsia"/>
          <w:kern w:val="0"/>
          <w:sz w:val="32"/>
          <w:szCs w:val="32"/>
        </w:rPr>
        <w:t>机关事业单位基本养老保险缴费319.98万元、职工基本医疗保险缴费139.99万元、　其他社会保障缴费17.25万元、住房公积金154.72万元、</w:t>
      </w:r>
      <w:r w:rsidRPr="002969BD">
        <w:rPr>
          <w:rFonts w:ascii="仿宋_GB2312" w:eastAsia="仿宋_GB2312" w:hAnsi="楷体" w:hint="eastAsia"/>
          <w:kern w:val="0"/>
          <w:sz w:val="32"/>
          <w:szCs w:val="32"/>
        </w:rPr>
        <w:t>退休费</w:t>
      </w:r>
      <w:r w:rsidR="00E222BF" w:rsidRPr="002969BD">
        <w:rPr>
          <w:rFonts w:ascii="仿宋_GB2312" w:eastAsia="仿宋_GB2312" w:hAnsi="楷体" w:hint="eastAsia"/>
          <w:kern w:val="0"/>
          <w:sz w:val="32"/>
          <w:szCs w:val="32"/>
        </w:rPr>
        <w:t>31.25万元</w:t>
      </w:r>
      <w:r w:rsidRPr="002969BD">
        <w:rPr>
          <w:rFonts w:ascii="仿宋_GB2312" w:eastAsia="仿宋_GB2312" w:hAnsi="楷体" w:hint="eastAsia"/>
          <w:kern w:val="0"/>
          <w:sz w:val="32"/>
          <w:szCs w:val="32"/>
        </w:rPr>
        <w:t>、</w:t>
      </w:r>
      <w:r w:rsidR="00E222BF" w:rsidRPr="002969BD">
        <w:rPr>
          <w:rFonts w:ascii="仿宋_GB2312" w:eastAsia="仿宋_GB2312" w:hAnsi="楷体" w:hint="eastAsia"/>
          <w:kern w:val="0"/>
          <w:sz w:val="32"/>
          <w:szCs w:val="32"/>
        </w:rPr>
        <w:t xml:space="preserve">　生活补助0.24万元、</w:t>
      </w:r>
      <w:r w:rsidRPr="002969BD">
        <w:rPr>
          <w:rFonts w:ascii="仿宋_GB2312" w:eastAsia="仿宋_GB2312" w:hAnsi="楷体" w:hint="eastAsia"/>
          <w:kern w:val="0"/>
          <w:sz w:val="32"/>
          <w:szCs w:val="32"/>
        </w:rPr>
        <w:t>奖励金</w:t>
      </w:r>
      <w:r w:rsidR="00E222BF" w:rsidRPr="002969BD">
        <w:rPr>
          <w:rFonts w:ascii="仿宋_GB2312" w:eastAsia="仿宋_GB2312" w:hAnsi="楷体" w:hint="eastAsia"/>
          <w:kern w:val="0"/>
          <w:sz w:val="32"/>
          <w:szCs w:val="32"/>
        </w:rPr>
        <w:t>1.20万元</w:t>
      </w:r>
      <w:r w:rsidRPr="002969BD">
        <w:rPr>
          <w:rFonts w:ascii="仿宋_GB2312" w:eastAsia="仿宋_GB2312" w:hAnsi="楷体" w:hint="eastAsia"/>
          <w:kern w:val="0"/>
          <w:sz w:val="32"/>
          <w:szCs w:val="32"/>
        </w:rPr>
        <w:t>。</w:t>
      </w:r>
    </w:p>
    <w:p w:rsidR="009F118F" w:rsidRDefault="005C02C6">
      <w:pPr>
        <w:autoSpaceDE w:val="0"/>
        <w:autoSpaceDN w:val="0"/>
        <w:adjustRightInd w:val="0"/>
        <w:spacing w:line="560" w:lineRule="exact"/>
        <w:ind w:firstLine="641"/>
        <w:jc w:val="left"/>
        <w:rPr>
          <w:rFonts w:ascii="仿宋_GB2312" w:eastAsia="仿宋_GB2312" w:hAnsi="楷体"/>
          <w:kern w:val="0"/>
          <w:sz w:val="32"/>
          <w:szCs w:val="32"/>
        </w:rPr>
      </w:pPr>
      <w:r>
        <w:rPr>
          <w:rFonts w:ascii="仿宋_GB2312" w:eastAsia="仿宋_GB2312" w:hAnsi="楷体" w:hint="eastAsia"/>
          <w:kern w:val="0"/>
          <w:sz w:val="32"/>
          <w:szCs w:val="32"/>
        </w:rPr>
        <w:t>（二）公用经费</w:t>
      </w:r>
      <w:r>
        <w:rPr>
          <w:rFonts w:ascii="仿宋_GB2312" w:eastAsia="仿宋_GB2312" w:hAnsi="楷体" w:hint="eastAsia"/>
          <w:kern w:val="0"/>
          <w:sz w:val="32"/>
          <w:szCs w:val="32"/>
          <w:u w:val="single"/>
        </w:rPr>
        <w:t xml:space="preserve"> </w:t>
      </w:r>
      <w:r w:rsidR="00EB1997">
        <w:rPr>
          <w:rFonts w:ascii="仿宋_GB2312" w:eastAsia="仿宋_GB2312" w:hAnsi="楷体"/>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rPr>
        <w:t>万元。</w:t>
      </w:r>
    </w:p>
    <w:p w:rsidR="009F118F" w:rsidRPr="00AD0E8B" w:rsidRDefault="005C02C6">
      <w:pPr>
        <w:widowControl/>
        <w:spacing w:line="560" w:lineRule="exact"/>
        <w:ind w:firstLineChars="200" w:firstLine="640"/>
        <w:jc w:val="left"/>
        <w:rPr>
          <w:rFonts w:ascii="仿宋_GB2312" w:eastAsia="仿宋_GB2312" w:hAnsi="楷体"/>
          <w:kern w:val="0"/>
          <w:sz w:val="32"/>
          <w:szCs w:val="32"/>
        </w:rPr>
      </w:pPr>
      <w:r w:rsidRPr="00AD0E8B">
        <w:rPr>
          <w:rFonts w:ascii="仿宋_GB2312" w:eastAsia="仿宋_GB2312" w:hAnsi="楷体" w:hint="eastAsia"/>
          <w:kern w:val="0"/>
          <w:sz w:val="32"/>
          <w:szCs w:val="32"/>
        </w:rPr>
        <w:t>七、政府性基金预算支出预算情况说明</w:t>
      </w:r>
    </w:p>
    <w:p w:rsidR="009F118F" w:rsidRPr="00AD0E8B" w:rsidRDefault="002F26CB">
      <w:pPr>
        <w:autoSpaceDE w:val="0"/>
        <w:autoSpaceDN w:val="0"/>
        <w:adjustRightInd w:val="0"/>
        <w:ind w:firstLineChars="200" w:firstLine="640"/>
        <w:jc w:val="left"/>
        <w:rPr>
          <w:rFonts w:ascii="仿宋_GB2312" w:eastAsia="仿宋_GB2312" w:hAnsi="楷体"/>
          <w:kern w:val="0"/>
          <w:sz w:val="32"/>
          <w:szCs w:val="32"/>
        </w:rPr>
      </w:pPr>
      <w:r w:rsidRPr="00AD0E8B">
        <w:rPr>
          <w:rFonts w:ascii="仿宋_GB2312" w:eastAsia="仿宋_GB2312" w:hAnsi="楷体" w:hint="eastAsia"/>
          <w:kern w:val="0"/>
          <w:sz w:val="32"/>
          <w:szCs w:val="32"/>
        </w:rPr>
        <w:t>襄汾县第二初级中学校</w:t>
      </w:r>
      <w:r w:rsidR="005C02C6" w:rsidRPr="00AD0E8B">
        <w:rPr>
          <w:rFonts w:ascii="仿宋_GB2312" w:eastAsia="仿宋_GB2312" w:hAnsi="楷体" w:hint="eastAsia"/>
          <w:kern w:val="0"/>
          <w:sz w:val="32"/>
          <w:szCs w:val="32"/>
        </w:rPr>
        <w:t>2022年政府性基金支出预算支出</w:t>
      </w:r>
      <w:r w:rsidR="005C02C6" w:rsidRPr="00AD0E8B">
        <w:rPr>
          <w:rFonts w:ascii="仿宋_GB2312" w:eastAsia="仿宋_GB2312" w:hAnsi="楷体"/>
          <w:kern w:val="0"/>
          <w:sz w:val="32"/>
          <w:szCs w:val="32"/>
          <w:u w:val="single"/>
        </w:rPr>
        <w:t xml:space="preserve"> </w:t>
      </w:r>
      <w:r w:rsidRPr="00AD0E8B">
        <w:rPr>
          <w:rFonts w:ascii="仿宋_GB2312" w:eastAsia="仿宋_GB2312" w:hAnsi="楷体" w:hint="eastAsia"/>
          <w:kern w:val="0"/>
          <w:sz w:val="32"/>
          <w:szCs w:val="32"/>
          <w:u w:val="single"/>
        </w:rPr>
        <w:t>0</w:t>
      </w:r>
      <w:r w:rsidR="005C02C6" w:rsidRPr="00AD0E8B">
        <w:rPr>
          <w:rFonts w:ascii="仿宋_GB2312" w:eastAsia="仿宋_GB2312" w:hAnsi="楷体" w:hint="eastAsia"/>
          <w:kern w:val="0"/>
          <w:sz w:val="32"/>
          <w:szCs w:val="32"/>
          <w:u w:val="single"/>
        </w:rPr>
        <w:t xml:space="preserve">  </w:t>
      </w:r>
      <w:r w:rsidR="005C02C6" w:rsidRPr="00AD0E8B">
        <w:rPr>
          <w:rFonts w:ascii="仿宋_GB2312" w:eastAsia="仿宋_GB2312" w:hAnsi="楷体" w:hint="eastAsia"/>
          <w:kern w:val="0"/>
          <w:sz w:val="32"/>
          <w:szCs w:val="32"/>
        </w:rPr>
        <w:t>万元。与上年相比增加（减少）</w:t>
      </w:r>
      <w:r w:rsidR="005C02C6" w:rsidRPr="00AD0E8B">
        <w:rPr>
          <w:rFonts w:ascii="仿宋_GB2312" w:eastAsia="仿宋_GB2312" w:hAnsi="楷体" w:hint="eastAsia"/>
          <w:kern w:val="0"/>
          <w:sz w:val="32"/>
          <w:szCs w:val="32"/>
          <w:u w:val="single"/>
        </w:rPr>
        <w:t xml:space="preserve">  </w:t>
      </w:r>
      <w:r w:rsidRPr="00AD0E8B">
        <w:rPr>
          <w:rFonts w:ascii="仿宋_GB2312" w:eastAsia="仿宋_GB2312" w:hAnsi="楷体" w:hint="eastAsia"/>
          <w:kern w:val="0"/>
          <w:sz w:val="32"/>
          <w:szCs w:val="32"/>
          <w:u w:val="single"/>
        </w:rPr>
        <w:t>0</w:t>
      </w:r>
      <w:r w:rsidR="005C02C6" w:rsidRPr="00AD0E8B">
        <w:rPr>
          <w:rFonts w:ascii="仿宋_GB2312" w:eastAsia="仿宋_GB2312" w:hAnsi="楷体" w:hint="eastAsia"/>
          <w:kern w:val="0"/>
          <w:sz w:val="32"/>
          <w:szCs w:val="32"/>
          <w:u w:val="single"/>
        </w:rPr>
        <w:t xml:space="preserve"> </w:t>
      </w:r>
      <w:r w:rsidR="005C02C6" w:rsidRPr="00AD0E8B">
        <w:rPr>
          <w:rFonts w:ascii="仿宋_GB2312" w:eastAsia="仿宋_GB2312" w:hAnsi="楷体"/>
          <w:kern w:val="0"/>
          <w:sz w:val="32"/>
          <w:szCs w:val="32"/>
          <w:u w:val="single"/>
        </w:rPr>
        <w:t xml:space="preserve"> </w:t>
      </w:r>
      <w:r w:rsidR="005C02C6" w:rsidRPr="00AD0E8B">
        <w:rPr>
          <w:rFonts w:ascii="仿宋_GB2312" w:eastAsia="仿宋_GB2312" w:hAnsi="楷体" w:hint="eastAsia"/>
          <w:kern w:val="0"/>
          <w:sz w:val="32"/>
          <w:szCs w:val="32"/>
        </w:rPr>
        <w:t>万元，增长（减少）</w:t>
      </w:r>
      <w:r w:rsidR="005C02C6" w:rsidRPr="00AD0E8B">
        <w:rPr>
          <w:rFonts w:ascii="仿宋_GB2312" w:eastAsia="仿宋_GB2312" w:hAnsi="楷体" w:hint="eastAsia"/>
          <w:kern w:val="0"/>
          <w:sz w:val="32"/>
          <w:szCs w:val="32"/>
          <w:u w:val="single"/>
        </w:rPr>
        <w:t xml:space="preserve"> </w:t>
      </w:r>
      <w:r w:rsidRPr="00AD0E8B">
        <w:rPr>
          <w:rFonts w:ascii="仿宋_GB2312" w:eastAsia="仿宋_GB2312" w:hAnsi="楷体" w:hint="eastAsia"/>
          <w:kern w:val="0"/>
          <w:sz w:val="32"/>
          <w:szCs w:val="32"/>
          <w:u w:val="single"/>
        </w:rPr>
        <w:t>0</w:t>
      </w:r>
      <w:r w:rsidR="005C02C6" w:rsidRPr="00AD0E8B">
        <w:rPr>
          <w:rFonts w:ascii="仿宋_GB2312" w:eastAsia="仿宋_GB2312" w:hAnsi="楷体" w:hint="eastAsia"/>
          <w:kern w:val="0"/>
          <w:sz w:val="32"/>
          <w:szCs w:val="32"/>
          <w:u w:val="single"/>
        </w:rPr>
        <w:t xml:space="preserve"> </w:t>
      </w:r>
      <w:r w:rsidR="005C02C6" w:rsidRPr="00AD0E8B">
        <w:rPr>
          <w:rFonts w:ascii="仿宋_GB2312" w:eastAsia="仿宋_GB2312" w:hAnsi="楷体"/>
          <w:kern w:val="0"/>
          <w:sz w:val="32"/>
          <w:szCs w:val="32"/>
          <w:u w:val="single"/>
        </w:rPr>
        <w:t xml:space="preserve"> </w:t>
      </w:r>
      <w:r w:rsidR="005C02C6" w:rsidRPr="00AD0E8B">
        <w:rPr>
          <w:rFonts w:ascii="仿宋_GB2312" w:eastAsia="仿宋_GB2312" w:hAnsi="楷体"/>
          <w:kern w:val="0"/>
          <w:sz w:val="32"/>
          <w:szCs w:val="32"/>
        </w:rPr>
        <w:t>%</w:t>
      </w:r>
      <w:r w:rsidR="005C02C6" w:rsidRPr="00AD0E8B">
        <w:rPr>
          <w:rFonts w:ascii="仿宋_GB2312" w:eastAsia="仿宋_GB2312" w:hAnsi="楷体" w:hint="eastAsia"/>
          <w:kern w:val="0"/>
          <w:sz w:val="32"/>
          <w:szCs w:val="32"/>
        </w:rPr>
        <w:t>。</w:t>
      </w:r>
    </w:p>
    <w:p w:rsidR="00AD0E8B" w:rsidRPr="00AD0E8B" w:rsidRDefault="00AD0E8B" w:rsidP="00AD0E8B">
      <w:pPr>
        <w:widowControl/>
        <w:spacing w:line="560" w:lineRule="exact"/>
        <w:ind w:firstLineChars="200" w:firstLine="640"/>
        <w:jc w:val="left"/>
        <w:rPr>
          <w:rFonts w:ascii="仿宋_GB2312" w:eastAsia="仿宋_GB2312" w:hAnsi="楷体"/>
          <w:kern w:val="0"/>
          <w:sz w:val="32"/>
          <w:szCs w:val="32"/>
        </w:rPr>
      </w:pPr>
      <w:r w:rsidRPr="00AD0E8B">
        <w:rPr>
          <w:rFonts w:ascii="仿宋_GB2312" w:eastAsia="仿宋_GB2312" w:hAnsi="楷体" w:hint="eastAsia"/>
          <w:kern w:val="0"/>
          <w:sz w:val="32"/>
          <w:szCs w:val="32"/>
        </w:rPr>
        <w:t>八、一般公共预算“三公”经费预算情况说明</w:t>
      </w:r>
    </w:p>
    <w:p w:rsidR="00AD0E8B" w:rsidRPr="00AD0E8B" w:rsidRDefault="00AD0E8B" w:rsidP="00AD0E8B">
      <w:pPr>
        <w:autoSpaceDE w:val="0"/>
        <w:autoSpaceDN w:val="0"/>
        <w:adjustRightInd w:val="0"/>
        <w:ind w:firstLineChars="200" w:firstLine="640"/>
        <w:jc w:val="left"/>
        <w:rPr>
          <w:rFonts w:ascii="仿宋_GB2312" w:eastAsia="仿宋_GB2312" w:hAnsi="楷体"/>
          <w:kern w:val="0"/>
          <w:sz w:val="32"/>
          <w:szCs w:val="32"/>
        </w:rPr>
      </w:pPr>
      <w:r w:rsidRPr="00AD0E8B">
        <w:rPr>
          <w:rFonts w:ascii="仿宋_GB2312" w:eastAsia="仿宋_GB2312" w:hAnsi="楷体" w:hint="eastAsia"/>
          <w:kern w:val="0"/>
          <w:sz w:val="32"/>
          <w:szCs w:val="32"/>
        </w:rPr>
        <w:t>襄汾县第二初级中学校2022年度一般公共预算拨款安排的“三公”经费预算支出中，因公出国（境）费支出</w:t>
      </w:r>
      <w:r w:rsidRPr="00AD0E8B">
        <w:rPr>
          <w:rFonts w:ascii="仿宋_GB2312" w:eastAsia="仿宋_GB2312" w:hAnsi="楷体"/>
          <w:kern w:val="0"/>
          <w:sz w:val="32"/>
          <w:szCs w:val="32"/>
          <w:u w:val="single"/>
        </w:rPr>
        <w:t xml:space="preserve"> </w:t>
      </w:r>
      <w:r w:rsidRPr="00AD0E8B">
        <w:rPr>
          <w:rFonts w:ascii="仿宋_GB2312" w:eastAsia="仿宋_GB2312" w:hAnsi="楷体" w:hint="eastAsia"/>
          <w:kern w:val="0"/>
          <w:sz w:val="32"/>
          <w:szCs w:val="32"/>
          <w:u w:val="single"/>
        </w:rPr>
        <w:t xml:space="preserve">0  </w:t>
      </w:r>
      <w:r w:rsidRPr="00AD0E8B">
        <w:rPr>
          <w:rFonts w:ascii="仿宋_GB2312" w:eastAsia="仿宋_GB2312" w:hAnsi="楷体" w:hint="eastAsia"/>
          <w:kern w:val="0"/>
          <w:sz w:val="32"/>
          <w:szCs w:val="32"/>
        </w:rPr>
        <w:t>万元，占“三公”经费的</w:t>
      </w:r>
      <w:r w:rsidRPr="00AD0E8B">
        <w:rPr>
          <w:rFonts w:ascii="仿宋_GB2312" w:eastAsia="仿宋_GB2312" w:hAnsi="楷体"/>
          <w:kern w:val="0"/>
          <w:sz w:val="32"/>
          <w:szCs w:val="32"/>
          <w:u w:val="single"/>
        </w:rPr>
        <w:t xml:space="preserve"> </w:t>
      </w:r>
      <w:r w:rsidRPr="00AD0E8B">
        <w:rPr>
          <w:rFonts w:ascii="仿宋_GB2312" w:eastAsia="仿宋_GB2312" w:hAnsi="楷体" w:hint="eastAsia"/>
          <w:kern w:val="0"/>
          <w:sz w:val="32"/>
          <w:szCs w:val="32"/>
          <w:u w:val="single"/>
        </w:rPr>
        <w:t xml:space="preserve">0  </w:t>
      </w:r>
      <w:r w:rsidRPr="00AD0E8B">
        <w:rPr>
          <w:rFonts w:ascii="仿宋_GB2312" w:eastAsia="仿宋_GB2312" w:hAnsi="楷体"/>
          <w:kern w:val="0"/>
          <w:sz w:val="32"/>
          <w:szCs w:val="32"/>
        </w:rPr>
        <w:t>%</w:t>
      </w:r>
      <w:r w:rsidRPr="00AD0E8B">
        <w:rPr>
          <w:rFonts w:ascii="仿宋_GB2312" w:eastAsia="仿宋_GB2312" w:hAnsi="楷体" w:hint="eastAsia"/>
          <w:kern w:val="0"/>
          <w:sz w:val="32"/>
          <w:szCs w:val="32"/>
        </w:rPr>
        <w:t>；公务用车购置及运行费支出</w:t>
      </w:r>
      <w:r w:rsidRPr="00AD0E8B">
        <w:rPr>
          <w:rFonts w:ascii="仿宋_GB2312" w:eastAsia="仿宋_GB2312" w:hAnsi="楷体" w:hint="eastAsia"/>
          <w:kern w:val="0"/>
          <w:sz w:val="32"/>
          <w:szCs w:val="32"/>
          <w:u w:val="single"/>
        </w:rPr>
        <w:t xml:space="preserve">  0 </w:t>
      </w:r>
      <w:r w:rsidRPr="00AD0E8B">
        <w:rPr>
          <w:rFonts w:ascii="仿宋_GB2312" w:eastAsia="仿宋_GB2312" w:hAnsi="楷体"/>
          <w:kern w:val="0"/>
          <w:sz w:val="32"/>
          <w:szCs w:val="32"/>
          <w:u w:val="single"/>
        </w:rPr>
        <w:t xml:space="preserve"> </w:t>
      </w:r>
      <w:r w:rsidRPr="00AD0E8B">
        <w:rPr>
          <w:rFonts w:ascii="仿宋_GB2312" w:eastAsia="仿宋_GB2312" w:hAnsi="楷体" w:hint="eastAsia"/>
          <w:kern w:val="0"/>
          <w:sz w:val="32"/>
          <w:szCs w:val="32"/>
        </w:rPr>
        <w:t>万元，占“三公”经费的</w:t>
      </w:r>
      <w:r w:rsidRPr="00AD0E8B">
        <w:rPr>
          <w:rFonts w:ascii="仿宋_GB2312" w:eastAsia="仿宋_GB2312" w:hAnsi="楷体" w:hint="eastAsia"/>
          <w:kern w:val="0"/>
          <w:sz w:val="32"/>
          <w:szCs w:val="32"/>
          <w:u w:val="single"/>
        </w:rPr>
        <w:t xml:space="preserve"> 0 </w:t>
      </w:r>
      <w:r w:rsidRPr="00AD0E8B">
        <w:rPr>
          <w:rFonts w:ascii="仿宋_GB2312" w:eastAsia="仿宋_GB2312" w:hAnsi="楷体"/>
          <w:kern w:val="0"/>
          <w:sz w:val="32"/>
          <w:szCs w:val="32"/>
          <w:u w:val="single"/>
        </w:rPr>
        <w:t xml:space="preserve"> </w:t>
      </w:r>
      <w:r w:rsidRPr="00AD0E8B">
        <w:rPr>
          <w:rFonts w:ascii="仿宋_GB2312" w:eastAsia="仿宋_GB2312" w:hAnsi="楷体"/>
          <w:kern w:val="0"/>
          <w:sz w:val="32"/>
          <w:szCs w:val="32"/>
        </w:rPr>
        <w:t>%</w:t>
      </w:r>
      <w:r w:rsidRPr="00AD0E8B">
        <w:rPr>
          <w:rFonts w:ascii="仿宋_GB2312" w:eastAsia="仿宋_GB2312" w:hAnsi="楷体" w:hint="eastAsia"/>
          <w:kern w:val="0"/>
          <w:sz w:val="32"/>
          <w:szCs w:val="32"/>
        </w:rPr>
        <w:t>；公务接待费支出</w:t>
      </w:r>
      <w:r w:rsidRPr="00AD0E8B">
        <w:rPr>
          <w:rFonts w:ascii="仿宋_GB2312" w:eastAsia="仿宋_GB2312" w:hAnsi="楷体"/>
          <w:kern w:val="0"/>
          <w:sz w:val="32"/>
          <w:szCs w:val="32"/>
          <w:u w:val="single"/>
        </w:rPr>
        <w:t xml:space="preserve"> </w:t>
      </w:r>
      <w:r w:rsidRPr="00AD0E8B">
        <w:rPr>
          <w:rFonts w:ascii="仿宋_GB2312" w:eastAsia="仿宋_GB2312" w:hAnsi="楷体" w:hint="eastAsia"/>
          <w:kern w:val="0"/>
          <w:sz w:val="32"/>
          <w:szCs w:val="32"/>
          <w:u w:val="single"/>
        </w:rPr>
        <w:t xml:space="preserve"> 0 </w:t>
      </w:r>
      <w:r w:rsidRPr="00AD0E8B">
        <w:rPr>
          <w:rFonts w:ascii="仿宋_GB2312" w:eastAsia="仿宋_GB2312" w:hAnsi="楷体" w:hint="eastAsia"/>
          <w:kern w:val="0"/>
          <w:sz w:val="32"/>
          <w:szCs w:val="32"/>
        </w:rPr>
        <w:t>万元，占“三公”经费的</w:t>
      </w:r>
      <w:r w:rsidRPr="00AD0E8B">
        <w:rPr>
          <w:rFonts w:ascii="仿宋_GB2312" w:eastAsia="仿宋_GB2312" w:hAnsi="楷体" w:hint="eastAsia"/>
          <w:kern w:val="0"/>
          <w:sz w:val="32"/>
          <w:szCs w:val="32"/>
          <w:u w:val="single"/>
        </w:rPr>
        <w:t xml:space="preserve">  0</w:t>
      </w:r>
      <w:r w:rsidRPr="00AD0E8B">
        <w:rPr>
          <w:rFonts w:ascii="仿宋_GB2312" w:eastAsia="仿宋_GB2312" w:hAnsi="楷体"/>
          <w:kern w:val="0"/>
          <w:sz w:val="32"/>
          <w:szCs w:val="32"/>
          <w:u w:val="single"/>
        </w:rPr>
        <w:t xml:space="preserve"> </w:t>
      </w:r>
      <w:r w:rsidRPr="00AD0E8B">
        <w:rPr>
          <w:rFonts w:ascii="仿宋_GB2312" w:eastAsia="仿宋_GB2312" w:hAnsi="楷体"/>
          <w:kern w:val="0"/>
          <w:sz w:val="32"/>
          <w:szCs w:val="32"/>
        </w:rPr>
        <w:t>%</w:t>
      </w:r>
      <w:r w:rsidRPr="00AD0E8B">
        <w:rPr>
          <w:rFonts w:ascii="仿宋_GB2312" w:eastAsia="仿宋_GB2312" w:hAnsi="楷体" w:hint="eastAsia"/>
          <w:kern w:val="0"/>
          <w:sz w:val="32"/>
          <w:szCs w:val="32"/>
        </w:rPr>
        <w:t>。具体情况如下：</w:t>
      </w:r>
    </w:p>
    <w:p w:rsidR="00AD0E8B" w:rsidRPr="00AD0E8B" w:rsidRDefault="00AD0E8B" w:rsidP="00AD0E8B">
      <w:pPr>
        <w:autoSpaceDE w:val="0"/>
        <w:autoSpaceDN w:val="0"/>
        <w:adjustRightInd w:val="0"/>
        <w:ind w:firstLineChars="200" w:firstLine="640"/>
        <w:jc w:val="left"/>
        <w:rPr>
          <w:rFonts w:ascii="仿宋_GB2312" w:eastAsia="仿宋_GB2312" w:hAnsi="楷体"/>
          <w:kern w:val="0"/>
          <w:sz w:val="32"/>
          <w:szCs w:val="32"/>
        </w:rPr>
      </w:pPr>
      <w:r w:rsidRPr="00AD0E8B">
        <w:rPr>
          <w:rFonts w:ascii="仿宋_GB2312" w:eastAsia="仿宋_GB2312" w:hAnsi="楷体"/>
          <w:kern w:val="0"/>
          <w:sz w:val="32"/>
          <w:szCs w:val="32"/>
        </w:rPr>
        <w:t>1</w:t>
      </w:r>
      <w:r w:rsidRPr="00AD0E8B">
        <w:rPr>
          <w:rFonts w:ascii="仿宋_GB2312" w:eastAsia="仿宋_GB2312" w:hAnsi="楷体" w:hint="eastAsia"/>
          <w:kern w:val="0"/>
          <w:sz w:val="32"/>
          <w:szCs w:val="32"/>
        </w:rPr>
        <w:t>．因公出国（境）费预算支出</w:t>
      </w:r>
      <w:r w:rsidRPr="00AD0E8B">
        <w:rPr>
          <w:rFonts w:ascii="仿宋_GB2312" w:eastAsia="仿宋_GB2312" w:hAnsi="楷体"/>
          <w:kern w:val="0"/>
          <w:sz w:val="32"/>
          <w:szCs w:val="32"/>
          <w:u w:val="single"/>
        </w:rPr>
        <w:t xml:space="preserve"> </w:t>
      </w:r>
      <w:r w:rsidRPr="00AD0E8B">
        <w:rPr>
          <w:rFonts w:ascii="仿宋_GB2312" w:eastAsia="仿宋_GB2312" w:hAnsi="楷体" w:hint="eastAsia"/>
          <w:kern w:val="0"/>
          <w:sz w:val="32"/>
          <w:szCs w:val="32"/>
          <w:u w:val="single"/>
        </w:rPr>
        <w:t xml:space="preserve">0  </w:t>
      </w:r>
      <w:r w:rsidRPr="00AD0E8B">
        <w:rPr>
          <w:rFonts w:ascii="仿宋_GB2312" w:eastAsia="仿宋_GB2312" w:hAnsi="楷体" w:hint="eastAsia"/>
          <w:kern w:val="0"/>
          <w:sz w:val="32"/>
          <w:szCs w:val="32"/>
        </w:rPr>
        <w:t>万元，比上年预算增加（减少）</w:t>
      </w:r>
      <w:r w:rsidRPr="00AD0E8B">
        <w:rPr>
          <w:rFonts w:ascii="仿宋_GB2312" w:eastAsia="仿宋_GB2312" w:hAnsi="楷体"/>
          <w:kern w:val="0"/>
          <w:sz w:val="32"/>
          <w:szCs w:val="32"/>
          <w:u w:val="single"/>
        </w:rPr>
        <w:t xml:space="preserve"> </w:t>
      </w:r>
      <w:r w:rsidRPr="00AD0E8B">
        <w:rPr>
          <w:rFonts w:ascii="仿宋_GB2312" w:eastAsia="仿宋_GB2312" w:hAnsi="楷体" w:hint="eastAsia"/>
          <w:kern w:val="0"/>
          <w:sz w:val="32"/>
          <w:szCs w:val="32"/>
          <w:u w:val="single"/>
        </w:rPr>
        <w:t xml:space="preserve">0 </w:t>
      </w:r>
      <w:r w:rsidRPr="00AD0E8B">
        <w:rPr>
          <w:rFonts w:ascii="仿宋_GB2312" w:eastAsia="仿宋_GB2312" w:hAnsi="楷体" w:hint="eastAsia"/>
          <w:kern w:val="0"/>
          <w:sz w:val="32"/>
          <w:szCs w:val="32"/>
        </w:rPr>
        <w:t>万元。</w:t>
      </w:r>
    </w:p>
    <w:p w:rsidR="00AD0E8B" w:rsidRPr="00AD0E8B" w:rsidRDefault="00AD0E8B" w:rsidP="00AD0E8B">
      <w:pPr>
        <w:autoSpaceDE w:val="0"/>
        <w:autoSpaceDN w:val="0"/>
        <w:adjustRightInd w:val="0"/>
        <w:ind w:firstLineChars="200" w:firstLine="640"/>
        <w:jc w:val="left"/>
        <w:rPr>
          <w:rFonts w:ascii="仿宋_GB2312" w:eastAsia="仿宋_GB2312" w:hAnsi="楷体"/>
          <w:kern w:val="0"/>
          <w:sz w:val="32"/>
          <w:szCs w:val="32"/>
        </w:rPr>
      </w:pPr>
      <w:r w:rsidRPr="00AD0E8B">
        <w:rPr>
          <w:rFonts w:ascii="仿宋_GB2312" w:eastAsia="仿宋_GB2312" w:hAnsi="楷体"/>
          <w:kern w:val="0"/>
          <w:sz w:val="32"/>
          <w:szCs w:val="32"/>
        </w:rPr>
        <w:t>2</w:t>
      </w:r>
      <w:r w:rsidRPr="00AD0E8B">
        <w:rPr>
          <w:rFonts w:ascii="仿宋_GB2312" w:eastAsia="仿宋_GB2312" w:hAnsi="楷体" w:hint="eastAsia"/>
          <w:kern w:val="0"/>
          <w:sz w:val="32"/>
          <w:szCs w:val="32"/>
        </w:rPr>
        <w:t>．公务用车购置及运行费预算支出</w:t>
      </w:r>
      <w:r w:rsidRPr="00AD0E8B">
        <w:rPr>
          <w:rFonts w:ascii="仿宋_GB2312" w:eastAsia="仿宋_GB2312" w:hAnsi="楷体" w:hint="eastAsia"/>
          <w:kern w:val="0"/>
          <w:sz w:val="32"/>
          <w:szCs w:val="32"/>
          <w:u w:val="single"/>
        </w:rPr>
        <w:t xml:space="preserve">  0</w:t>
      </w:r>
      <w:r w:rsidRPr="00AD0E8B">
        <w:rPr>
          <w:rFonts w:ascii="仿宋_GB2312" w:eastAsia="仿宋_GB2312" w:hAnsi="楷体"/>
          <w:kern w:val="0"/>
          <w:sz w:val="32"/>
          <w:szCs w:val="32"/>
          <w:u w:val="single"/>
        </w:rPr>
        <w:t xml:space="preserve"> </w:t>
      </w:r>
      <w:r w:rsidRPr="00AD0E8B">
        <w:rPr>
          <w:rFonts w:ascii="仿宋_GB2312" w:eastAsia="仿宋_GB2312" w:hAnsi="楷体" w:hint="eastAsia"/>
          <w:kern w:val="0"/>
          <w:sz w:val="32"/>
          <w:szCs w:val="32"/>
        </w:rPr>
        <w:t>万元。其中：</w:t>
      </w:r>
    </w:p>
    <w:p w:rsidR="00AD0E8B" w:rsidRPr="00AD0E8B" w:rsidRDefault="00AD0E8B" w:rsidP="00AD0E8B">
      <w:pPr>
        <w:autoSpaceDE w:val="0"/>
        <w:autoSpaceDN w:val="0"/>
        <w:adjustRightInd w:val="0"/>
        <w:ind w:firstLineChars="150" w:firstLine="480"/>
        <w:jc w:val="left"/>
        <w:rPr>
          <w:rFonts w:ascii="仿宋_GB2312" w:eastAsia="仿宋_GB2312" w:hAnsi="楷体"/>
          <w:kern w:val="0"/>
          <w:sz w:val="32"/>
          <w:szCs w:val="32"/>
        </w:rPr>
      </w:pPr>
      <w:r w:rsidRPr="00AD0E8B">
        <w:rPr>
          <w:rFonts w:ascii="仿宋_GB2312" w:eastAsia="仿宋_GB2312" w:hAnsi="楷体" w:hint="eastAsia"/>
          <w:kern w:val="0"/>
          <w:sz w:val="32"/>
          <w:szCs w:val="32"/>
        </w:rPr>
        <w:lastRenderedPageBreak/>
        <w:t>（</w:t>
      </w:r>
      <w:r w:rsidRPr="00AD0E8B">
        <w:rPr>
          <w:rFonts w:ascii="仿宋_GB2312" w:eastAsia="仿宋_GB2312" w:hAnsi="楷体"/>
          <w:kern w:val="0"/>
          <w:sz w:val="32"/>
          <w:szCs w:val="32"/>
        </w:rPr>
        <w:t>1</w:t>
      </w:r>
      <w:r w:rsidRPr="00AD0E8B">
        <w:rPr>
          <w:rFonts w:ascii="仿宋_GB2312" w:eastAsia="仿宋_GB2312" w:hAnsi="楷体" w:hint="eastAsia"/>
          <w:kern w:val="0"/>
          <w:sz w:val="32"/>
          <w:szCs w:val="32"/>
        </w:rPr>
        <w:t>）公务用车购置预算支出</w:t>
      </w:r>
      <w:r w:rsidRPr="00AD0E8B">
        <w:rPr>
          <w:rFonts w:ascii="仿宋_GB2312" w:eastAsia="仿宋_GB2312" w:hAnsi="楷体" w:hint="eastAsia"/>
          <w:kern w:val="0"/>
          <w:sz w:val="32"/>
          <w:szCs w:val="32"/>
          <w:u w:val="single"/>
        </w:rPr>
        <w:t xml:space="preserve"> 0 </w:t>
      </w:r>
      <w:r w:rsidRPr="00AD0E8B">
        <w:rPr>
          <w:rFonts w:ascii="仿宋_GB2312" w:eastAsia="仿宋_GB2312" w:hAnsi="楷体"/>
          <w:kern w:val="0"/>
          <w:sz w:val="32"/>
          <w:szCs w:val="32"/>
          <w:u w:val="single"/>
        </w:rPr>
        <w:t xml:space="preserve"> </w:t>
      </w:r>
      <w:r w:rsidRPr="00AD0E8B">
        <w:rPr>
          <w:rFonts w:ascii="仿宋_GB2312" w:eastAsia="仿宋_GB2312" w:hAnsi="楷体" w:hint="eastAsia"/>
          <w:kern w:val="0"/>
          <w:sz w:val="32"/>
          <w:szCs w:val="32"/>
        </w:rPr>
        <w:t>万元，比上年预算增加（减少）</w:t>
      </w:r>
      <w:r w:rsidRPr="00AD0E8B">
        <w:rPr>
          <w:rFonts w:ascii="仿宋_GB2312" w:eastAsia="仿宋_GB2312" w:hAnsi="楷体" w:hint="eastAsia"/>
          <w:kern w:val="0"/>
          <w:sz w:val="32"/>
          <w:szCs w:val="32"/>
          <w:u w:val="single"/>
        </w:rPr>
        <w:t xml:space="preserve">  0 </w:t>
      </w:r>
      <w:r w:rsidRPr="00AD0E8B">
        <w:rPr>
          <w:rFonts w:ascii="仿宋_GB2312" w:eastAsia="仿宋_GB2312" w:hAnsi="楷体" w:hint="eastAsia"/>
          <w:kern w:val="0"/>
          <w:sz w:val="32"/>
          <w:szCs w:val="32"/>
        </w:rPr>
        <w:t>万元。</w:t>
      </w:r>
    </w:p>
    <w:p w:rsidR="00AD0E8B" w:rsidRPr="00AD0E8B" w:rsidRDefault="00AD0E8B" w:rsidP="00AD0E8B">
      <w:pPr>
        <w:autoSpaceDE w:val="0"/>
        <w:autoSpaceDN w:val="0"/>
        <w:adjustRightInd w:val="0"/>
        <w:ind w:firstLineChars="150" w:firstLine="480"/>
        <w:jc w:val="left"/>
        <w:rPr>
          <w:rFonts w:ascii="仿宋_GB2312" w:eastAsia="仿宋_GB2312" w:hAnsi="楷体"/>
          <w:kern w:val="0"/>
          <w:sz w:val="32"/>
          <w:szCs w:val="32"/>
        </w:rPr>
      </w:pPr>
      <w:r w:rsidRPr="00AD0E8B">
        <w:rPr>
          <w:rFonts w:ascii="仿宋_GB2312" w:eastAsia="仿宋_GB2312" w:hAnsi="楷体" w:hint="eastAsia"/>
          <w:kern w:val="0"/>
          <w:sz w:val="32"/>
          <w:szCs w:val="32"/>
        </w:rPr>
        <w:t>（</w:t>
      </w:r>
      <w:r w:rsidRPr="00AD0E8B">
        <w:rPr>
          <w:rFonts w:ascii="仿宋_GB2312" w:eastAsia="仿宋_GB2312" w:hAnsi="楷体"/>
          <w:kern w:val="0"/>
          <w:sz w:val="32"/>
          <w:szCs w:val="32"/>
        </w:rPr>
        <w:t>2</w:t>
      </w:r>
      <w:r w:rsidRPr="00AD0E8B">
        <w:rPr>
          <w:rFonts w:ascii="仿宋_GB2312" w:eastAsia="仿宋_GB2312" w:hAnsi="楷体" w:hint="eastAsia"/>
          <w:kern w:val="0"/>
          <w:sz w:val="32"/>
          <w:szCs w:val="32"/>
        </w:rPr>
        <w:t>）公务用车运行维护费预算支出</w:t>
      </w:r>
      <w:r w:rsidRPr="00AD0E8B">
        <w:rPr>
          <w:rFonts w:ascii="仿宋_GB2312" w:eastAsia="仿宋_GB2312" w:hAnsi="楷体"/>
          <w:kern w:val="0"/>
          <w:sz w:val="32"/>
          <w:szCs w:val="32"/>
          <w:u w:val="single"/>
        </w:rPr>
        <w:t xml:space="preserve"> </w:t>
      </w:r>
      <w:r w:rsidRPr="00AD0E8B">
        <w:rPr>
          <w:rFonts w:ascii="仿宋_GB2312" w:eastAsia="仿宋_GB2312" w:hAnsi="楷体" w:hint="eastAsia"/>
          <w:kern w:val="0"/>
          <w:sz w:val="32"/>
          <w:szCs w:val="32"/>
          <w:u w:val="single"/>
        </w:rPr>
        <w:t xml:space="preserve">0  </w:t>
      </w:r>
      <w:r w:rsidRPr="00AD0E8B">
        <w:rPr>
          <w:rFonts w:ascii="仿宋_GB2312" w:eastAsia="仿宋_GB2312" w:hAnsi="楷体" w:hint="eastAsia"/>
          <w:kern w:val="0"/>
          <w:sz w:val="32"/>
          <w:szCs w:val="32"/>
        </w:rPr>
        <w:t>万元，比上年预算增加（减少）</w:t>
      </w:r>
      <w:r w:rsidRPr="00AD0E8B">
        <w:rPr>
          <w:rFonts w:ascii="仿宋_GB2312" w:eastAsia="仿宋_GB2312" w:hAnsi="楷体" w:hint="eastAsia"/>
          <w:kern w:val="0"/>
          <w:sz w:val="32"/>
          <w:szCs w:val="32"/>
          <w:u w:val="single"/>
        </w:rPr>
        <w:t xml:space="preserve"> 0 </w:t>
      </w:r>
      <w:r w:rsidRPr="00AD0E8B">
        <w:rPr>
          <w:rFonts w:ascii="仿宋_GB2312" w:eastAsia="仿宋_GB2312" w:hAnsi="楷体"/>
          <w:kern w:val="0"/>
          <w:sz w:val="32"/>
          <w:szCs w:val="32"/>
          <w:u w:val="single"/>
        </w:rPr>
        <w:t xml:space="preserve"> </w:t>
      </w:r>
      <w:r w:rsidRPr="00AD0E8B">
        <w:rPr>
          <w:rFonts w:ascii="仿宋_GB2312" w:eastAsia="仿宋_GB2312" w:hAnsi="楷体" w:hint="eastAsia"/>
          <w:kern w:val="0"/>
          <w:sz w:val="32"/>
          <w:szCs w:val="32"/>
        </w:rPr>
        <w:t>万元。</w:t>
      </w:r>
    </w:p>
    <w:p w:rsidR="00AD0E8B" w:rsidRPr="00AD0E8B" w:rsidRDefault="00AD0E8B" w:rsidP="00AD0E8B">
      <w:pPr>
        <w:autoSpaceDE w:val="0"/>
        <w:autoSpaceDN w:val="0"/>
        <w:adjustRightInd w:val="0"/>
        <w:ind w:firstLineChars="150" w:firstLine="480"/>
        <w:jc w:val="left"/>
        <w:rPr>
          <w:rFonts w:ascii="仿宋_GB2312" w:eastAsia="仿宋_GB2312" w:hAnsi="楷体"/>
          <w:kern w:val="0"/>
          <w:sz w:val="32"/>
          <w:szCs w:val="32"/>
          <w:u w:val="single"/>
        </w:rPr>
      </w:pPr>
      <w:r w:rsidRPr="00AD0E8B">
        <w:rPr>
          <w:rFonts w:ascii="仿宋_GB2312" w:eastAsia="仿宋_GB2312" w:hAnsi="楷体"/>
          <w:kern w:val="0"/>
          <w:sz w:val="32"/>
          <w:szCs w:val="32"/>
        </w:rPr>
        <w:t>3</w:t>
      </w:r>
      <w:r w:rsidRPr="00AD0E8B">
        <w:rPr>
          <w:rFonts w:ascii="仿宋_GB2312" w:eastAsia="仿宋_GB2312" w:hAnsi="楷体" w:hint="eastAsia"/>
          <w:kern w:val="0"/>
          <w:sz w:val="32"/>
          <w:szCs w:val="32"/>
        </w:rPr>
        <w:t>．公务接待费预算支出</w:t>
      </w:r>
      <w:r w:rsidRPr="00AD0E8B">
        <w:rPr>
          <w:rFonts w:ascii="仿宋_GB2312" w:eastAsia="仿宋_GB2312" w:hAnsi="楷体"/>
          <w:kern w:val="0"/>
          <w:sz w:val="32"/>
          <w:szCs w:val="32"/>
          <w:u w:val="single"/>
        </w:rPr>
        <w:t xml:space="preserve"> </w:t>
      </w:r>
      <w:r w:rsidRPr="00AD0E8B">
        <w:rPr>
          <w:rFonts w:ascii="仿宋_GB2312" w:eastAsia="仿宋_GB2312" w:hAnsi="楷体" w:hint="eastAsia"/>
          <w:kern w:val="0"/>
          <w:sz w:val="32"/>
          <w:szCs w:val="32"/>
          <w:u w:val="single"/>
        </w:rPr>
        <w:t xml:space="preserve">0  </w:t>
      </w:r>
      <w:r w:rsidRPr="00AD0E8B">
        <w:rPr>
          <w:rFonts w:ascii="仿宋_GB2312" w:eastAsia="仿宋_GB2312" w:hAnsi="楷体" w:hint="eastAsia"/>
          <w:kern w:val="0"/>
          <w:sz w:val="32"/>
          <w:szCs w:val="32"/>
        </w:rPr>
        <w:t>万元，比上年预算增加（减少</w:t>
      </w:r>
      <w:r w:rsidRPr="00AD0E8B">
        <w:rPr>
          <w:rFonts w:ascii="仿宋_GB2312" w:eastAsia="仿宋_GB2312" w:hAnsi="楷体" w:hint="eastAsia"/>
          <w:kern w:val="0"/>
          <w:sz w:val="32"/>
          <w:szCs w:val="32"/>
          <w:u w:val="single"/>
        </w:rPr>
        <w:t xml:space="preserve">  0  </w:t>
      </w:r>
      <w:r w:rsidRPr="00AD0E8B">
        <w:rPr>
          <w:rFonts w:ascii="仿宋_GB2312" w:eastAsia="仿宋_GB2312" w:hAnsi="楷体" w:hint="eastAsia"/>
          <w:kern w:val="0"/>
          <w:sz w:val="32"/>
          <w:szCs w:val="32"/>
        </w:rPr>
        <w:t>万元。</w:t>
      </w:r>
    </w:p>
    <w:p w:rsidR="00AD0E8B" w:rsidRPr="00AD0E8B" w:rsidRDefault="00AD0E8B" w:rsidP="00AD0E8B">
      <w:pPr>
        <w:widowControl/>
        <w:spacing w:line="560" w:lineRule="exact"/>
        <w:ind w:firstLineChars="200" w:firstLine="640"/>
        <w:jc w:val="left"/>
        <w:rPr>
          <w:rFonts w:ascii="仿宋_GB2312" w:eastAsia="仿宋_GB2312" w:hAnsi="楷体"/>
          <w:kern w:val="0"/>
          <w:sz w:val="32"/>
          <w:szCs w:val="32"/>
        </w:rPr>
      </w:pPr>
      <w:r w:rsidRPr="00AD0E8B">
        <w:rPr>
          <w:rFonts w:ascii="仿宋_GB2312" w:eastAsia="仿宋_GB2312" w:hAnsi="楷体" w:hint="eastAsia"/>
          <w:kern w:val="0"/>
          <w:sz w:val="32"/>
          <w:szCs w:val="32"/>
        </w:rPr>
        <w:t>九、一般公共预算机关运行经费支出预算情况说明</w:t>
      </w:r>
    </w:p>
    <w:p w:rsidR="00AD0E8B" w:rsidRPr="00AD0E8B" w:rsidRDefault="00AD0E8B" w:rsidP="00AD0E8B">
      <w:pPr>
        <w:autoSpaceDE w:val="0"/>
        <w:autoSpaceDN w:val="0"/>
        <w:adjustRightInd w:val="0"/>
        <w:ind w:firstLineChars="250" w:firstLine="800"/>
        <w:jc w:val="left"/>
        <w:rPr>
          <w:rFonts w:ascii="仿宋_GB2312" w:eastAsia="仿宋_GB2312" w:hAnsi="楷体"/>
          <w:kern w:val="0"/>
          <w:sz w:val="32"/>
          <w:szCs w:val="32"/>
          <w:u w:val="single"/>
        </w:rPr>
      </w:pPr>
      <w:r w:rsidRPr="00AD0E8B">
        <w:rPr>
          <w:rFonts w:ascii="仿宋_GB2312" w:eastAsia="仿宋_GB2312" w:hAnsi="楷体" w:hint="eastAsia"/>
          <w:kern w:val="0"/>
          <w:sz w:val="32"/>
          <w:szCs w:val="32"/>
        </w:rPr>
        <w:t>襄汾县第二初级中学校2022年本单位一般公共预算机关运行经费预算支出</w:t>
      </w:r>
      <w:r w:rsidRPr="00AD0E8B">
        <w:rPr>
          <w:rFonts w:ascii="仿宋_GB2312" w:eastAsia="仿宋_GB2312" w:hAnsi="楷体" w:hint="eastAsia"/>
          <w:kern w:val="0"/>
          <w:sz w:val="32"/>
          <w:szCs w:val="32"/>
          <w:u w:val="single"/>
        </w:rPr>
        <w:t xml:space="preserve"> 0 </w:t>
      </w:r>
      <w:r w:rsidRPr="00AD0E8B">
        <w:rPr>
          <w:rFonts w:ascii="仿宋_GB2312" w:eastAsia="仿宋_GB2312" w:hAnsi="楷体" w:hint="eastAsia"/>
          <w:kern w:val="0"/>
          <w:sz w:val="32"/>
          <w:szCs w:val="32"/>
        </w:rPr>
        <w:t>万元，与上年相比增加（减少）</w:t>
      </w:r>
      <w:r w:rsidRPr="00AD0E8B">
        <w:rPr>
          <w:rFonts w:ascii="仿宋_GB2312" w:eastAsia="仿宋_GB2312" w:hAnsi="楷体" w:hint="eastAsia"/>
          <w:kern w:val="0"/>
          <w:sz w:val="32"/>
          <w:szCs w:val="32"/>
          <w:u w:val="single"/>
        </w:rPr>
        <w:t xml:space="preserve"> 0</w:t>
      </w:r>
      <w:r w:rsidRPr="00AD0E8B">
        <w:rPr>
          <w:rFonts w:ascii="仿宋_GB2312" w:eastAsia="仿宋_GB2312" w:hAnsi="楷体"/>
          <w:kern w:val="0"/>
          <w:sz w:val="32"/>
          <w:szCs w:val="32"/>
          <w:u w:val="single"/>
        </w:rPr>
        <w:t xml:space="preserve"> </w:t>
      </w:r>
      <w:r w:rsidRPr="00AD0E8B">
        <w:rPr>
          <w:rFonts w:ascii="仿宋_GB2312" w:eastAsia="仿宋_GB2312" w:hAnsi="楷体" w:hint="eastAsia"/>
          <w:kern w:val="0"/>
          <w:sz w:val="32"/>
          <w:szCs w:val="32"/>
        </w:rPr>
        <w:t>万元，增长（降低）</w:t>
      </w:r>
      <w:r w:rsidRPr="00AD0E8B">
        <w:rPr>
          <w:rFonts w:ascii="仿宋_GB2312" w:eastAsia="仿宋_GB2312" w:hAnsi="楷体" w:hint="eastAsia"/>
          <w:kern w:val="0"/>
          <w:sz w:val="32"/>
          <w:szCs w:val="32"/>
          <w:u w:val="single"/>
        </w:rPr>
        <w:t xml:space="preserve"> 0</w:t>
      </w:r>
      <w:r w:rsidRPr="00AD0E8B">
        <w:rPr>
          <w:rFonts w:ascii="仿宋_GB2312" w:eastAsia="仿宋_GB2312" w:hAnsi="楷体"/>
          <w:kern w:val="0"/>
          <w:sz w:val="32"/>
          <w:szCs w:val="32"/>
          <w:u w:val="single"/>
        </w:rPr>
        <w:t xml:space="preserve"> </w:t>
      </w:r>
      <w:r w:rsidRPr="00AD0E8B">
        <w:rPr>
          <w:rFonts w:ascii="仿宋_GB2312" w:eastAsia="仿宋_GB2312" w:hAnsi="楷体"/>
          <w:kern w:val="0"/>
          <w:sz w:val="32"/>
          <w:szCs w:val="32"/>
        </w:rPr>
        <w:t>%</w:t>
      </w:r>
      <w:r w:rsidRPr="00AD0E8B">
        <w:rPr>
          <w:rFonts w:ascii="仿宋_GB2312" w:eastAsia="仿宋_GB2312" w:hAnsi="楷体" w:hint="eastAsia"/>
          <w:kern w:val="0"/>
          <w:sz w:val="32"/>
          <w:szCs w:val="32"/>
        </w:rPr>
        <w:t>。</w:t>
      </w:r>
    </w:p>
    <w:p w:rsidR="009F118F" w:rsidRPr="00E222BF" w:rsidRDefault="005C02C6">
      <w:pPr>
        <w:widowControl/>
        <w:spacing w:line="560" w:lineRule="exact"/>
        <w:ind w:firstLineChars="200" w:firstLine="640"/>
        <w:jc w:val="left"/>
        <w:rPr>
          <w:rFonts w:ascii="仿宋_GB2312" w:eastAsia="仿宋_GB2312" w:hAnsi="楷体"/>
          <w:kern w:val="0"/>
          <w:sz w:val="32"/>
          <w:szCs w:val="32"/>
        </w:rPr>
      </w:pPr>
      <w:r w:rsidRPr="00E222BF">
        <w:rPr>
          <w:rFonts w:ascii="仿宋_GB2312" w:eastAsia="仿宋_GB2312" w:hAnsi="楷体" w:hint="eastAsia"/>
          <w:kern w:val="0"/>
          <w:sz w:val="32"/>
          <w:szCs w:val="32"/>
        </w:rPr>
        <w:t>十、政府采购支出预算情况说明</w:t>
      </w:r>
    </w:p>
    <w:p w:rsidR="009F118F" w:rsidRPr="005C5824" w:rsidRDefault="00AD0E8B">
      <w:pPr>
        <w:autoSpaceDE w:val="0"/>
        <w:autoSpaceDN w:val="0"/>
        <w:adjustRightInd w:val="0"/>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襄汾县第二初级中学校</w:t>
      </w:r>
      <w:r w:rsidR="005C02C6" w:rsidRPr="005C5824">
        <w:rPr>
          <w:rFonts w:ascii="仿宋_GB2312" w:eastAsia="仿宋_GB2312" w:hAnsi="楷体" w:hint="eastAsia"/>
          <w:kern w:val="0"/>
          <w:sz w:val="32"/>
          <w:szCs w:val="32"/>
        </w:rPr>
        <w:t>2022年度政府采购支出预算总额</w:t>
      </w:r>
      <w:r w:rsidR="005C02C6" w:rsidRPr="005C5824">
        <w:rPr>
          <w:rFonts w:ascii="仿宋_GB2312" w:eastAsia="仿宋_GB2312" w:hAnsi="楷体"/>
          <w:kern w:val="0"/>
          <w:sz w:val="32"/>
          <w:szCs w:val="32"/>
          <w:u w:val="single"/>
        </w:rPr>
        <w:t xml:space="preserve"> </w:t>
      </w:r>
      <w:r w:rsidR="005C02C6" w:rsidRPr="005C5824">
        <w:rPr>
          <w:rFonts w:ascii="仿宋_GB2312" w:eastAsia="仿宋_GB2312" w:hAnsi="楷体" w:hint="eastAsia"/>
          <w:kern w:val="0"/>
          <w:sz w:val="32"/>
          <w:szCs w:val="32"/>
          <w:u w:val="single"/>
        </w:rPr>
        <w:t xml:space="preserve"> </w:t>
      </w:r>
      <w:r w:rsidR="00755885" w:rsidRPr="005C5824">
        <w:rPr>
          <w:rFonts w:ascii="仿宋_GB2312" w:eastAsia="仿宋_GB2312" w:hAnsi="楷体" w:hint="eastAsia"/>
          <w:kern w:val="0"/>
          <w:sz w:val="32"/>
          <w:szCs w:val="32"/>
          <w:u w:val="single"/>
        </w:rPr>
        <w:t>0</w:t>
      </w:r>
      <w:r w:rsidR="005C02C6" w:rsidRPr="005C5824">
        <w:rPr>
          <w:rFonts w:ascii="仿宋_GB2312" w:eastAsia="仿宋_GB2312" w:hAnsi="楷体" w:hint="eastAsia"/>
          <w:kern w:val="0"/>
          <w:sz w:val="32"/>
          <w:szCs w:val="32"/>
          <w:u w:val="single"/>
        </w:rPr>
        <w:t xml:space="preserve">  </w:t>
      </w:r>
      <w:r w:rsidR="005C02C6" w:rsidRPr="005C5824">
        <w:rPr>
          <w:rFonts w:ascii="仿宋_GB2312" w:eastAsia="仿宋_GB2312" w:hAnsi="楷体" w:hint="eastAsia"/>
          <w:kern w:val="0"/>
          <w:sz w:val="32"/>
          <w:szCs w:val="32"/>
        </w:rPr>
        <w:t>万元，其中：拟采购货物支出</w:t>
      </w:r>
      <w:r w:rsidR="005C02C6" w:rsidRPr="005C5824">
        <w:rPr>
          <w:rFonts w:ascii="仿宋_GB2312" w:eastAsia="仿宋_GB2312" w:hAnsi="楷体"/>
          <w:kern w:val="0"/>
          <w:sz w:val="32"/>
          <w:szCs w:val="32"/>
          <w:u w:val="single"/>
        </w:rPr>
        <w:t xml:space="preserve"> </w:t>
      </w:r>
      <w:r w:rsidR="005C02C6" w:rsidRPr="005C5824">
        <w:rPr>
          <w:rFonts w:ascii="仿宋_GB2312" w:eastAsia="仿宋_GB2312" w:hAnsi="楷体" w:hint="eastAsia"/>
          <w:kern w:val="0"/>
          <w:sz w:val="32"/>
          <w:szCs w:val="32"/>
          <w:u w:val="single"/>
        </w:rPr>
        <w:t xml:space="preserve"> </w:t>
      </w:r>
      <w:r w:rsidR="00755885" w:rsidRPr="005C5824">
        <w:rPr>
          <w:rFonts w:ascii="仿宋_GB2312" w:eastAsia="仿宋_GB2312" w:hAnsi="楷体" w:hint="eastAsia"/>
          <w:kern w:val="0"/>
          <w:sz w:val="32"/>
          <w:szCs w:val="32"/>
          <w:u w:val="single"/>
        </w:rPr>
        <w:t>0</w:t>
      </w:r>
      <w:r w:rsidR="005C02C6" w:rsidRPr="005C5824">
        <w:rPr>
          <w:rFonts w:ascii="仿宋_GB2312" w:eastAsia="仿宋_GB2312" w:hAnsi="楷体" w:hint="eastAsia"/>
          <w:kern w:val="0"/>
          <w:sz w:val="32"/>
          <w:szCs w:val="32"/>
          <w:u w:val="single"/>
        </w:rPr>
        <w:t xml:space="preserve">  </w:t>
      </w:r>
      <w:r w:rsidR="005C02C6" w:rsidRPr="005C5824">
        <w:rPr>
          <w:rFonts w:ascii="仿宋_GB2312" w:eastAsia="仿宋_GB2312" w:hAnsi="楷体" w:hint="eastAsia"/>
          <w:kern w:val="0"/>
          <w:sz w:val="32"/>
          <w:szCs w:val="32"/>
        </w:rPr>
        <w:t>万元、拟采购工程支出</w:t>
      </w:r>
      <w:r w:rsidR="005C02C6" w:rsidRPr="005C5824">
        <w:rPr>
          <w:rFonts w:ascii="仿宋_GB2312" w:eastAsia="仿宋_GB2312" w:hAnsi="楷体" w:hint="eastAsia"/>
          <w:kern w:val="0"/>
          <w:sz w:val="32"/>
          <w:szCs w:val="32"/>
          <w:u w:val="single"/>
        </w:rPr>
        <w:t xml:space="preserve">  </w:t>
      </w:r>
      <w:r w:rsidR="00755885" w:rsidRPr="005C5824">
        <w:rPr>
          <w:rFonts w:ascii="仿宋_GB2312" w:eastAsia="仿宋_GB2312" w:hAnsi="楷体" w:hint="eastAsia"/>
          <w:kern w:val="0"/>
          <w:sz w:val="32"/>
          <w:szCs w:val="32"/>
          <w:u w:val="single"/>
        </w:rPr>
        <w:t>0</w:t>
      </w:r>
      <w:r w:rsidR="005C02C6" w:rsidRPr="005C5824">
        <w:rPr>
          <w:rFonts w:ascii="仿宋_GB2312" w:eastAsia="仿宋_GB2312" w:hAnsi="楷体" w:hint="eastAsia"/>
          <w:kern w:val="0"/>
          <w:sz w:val="32"/>
          <w:szCs w:val="32"/>
          <w:u w:val="single"/>
        </w:rPr>
        <w:t xml:space="preserve"> </w:t>
      </w:r>
      <w:r w:rsidR="005C02C6" w:rsidRPr="005C5824">
        <w:rPr>
          <w:rFonts w:ascii="仿宋_GB2312" w:eastAsia="仿宋_GB2312" w:hAnsi="楷体"/>
          <w:kern w:val="0"/>
          <w:sz w:val="32"/>
          <w:szCs w:val="32"/>
          <w:u w:val="single"/>
        </w:rPr>
        <w:t xml:space="preserve"> </w:t>
      </w:r>
      <w:r w:rsidR="005C02C6" w:rsidRPr="005C5824">
        <w:rPr>
          <w:rFonts w:ascii="仿宋_GB2312" w:eastAsia="仿宋_GB2312" w:hAnsi="楷体" w:hint="eastAsia"/>
          <w:kern w:val="0"/>
          <w:sz w:val="32"/>
          <w:szCs w:val="32"/>
        </w:rPr>
        <w:t>万元、拟购买服务支出</w:t>
      </w:r>
      <w:r w:rsidR="005C02C6" w:rsidRPr="005C5824">
        <w:rPr>
          <w:rFonts w:ascii="仿宋_GB2312" w:eastAsia="仿宋_GB2312" w:hAnsi="楷体"/>
          <w:kern w:val="0"/>
          <w:sz w:val="32"/>
          <w:szCs w:val="32"/>
          <w:u w:val="single"/>
        </w:rPr>
        <w:t xml:space="preserve"> </w:t>
      </w:r>
      <w:r w:rsidR="005C02C6" w:rsidRPr="005C5824">
        <w:rPr>
          <w:rFonts w:ascii="仿宋_GB2312" w:eastAsia="仿宋_GB2312" w:hAnsi="楷体" w:hint="eastAsia"/>
          <w:kern w:val="0"/>
          <w:sz w:val="32"/>
          <w:szCs w:val="32"/>
          <w:u w:val="single"/>
        </w:rPr>
        <w:t xml:space="preserve"> </w:t>
      </w:r>
      <w:r w:rsidR="00755885" w:rsidRPr="005C5824">
        <w:rPr>
          <w:rFonts w:ascii="仿宋_GB2312" w:eastAsia="仿宋_GB2312" w:hAnsi="楷体" w:hint="eastAsia"/>
          <w:kern w:val="0"/>
          <w:sz w:val="32"/>
          <w:szCs w:val="32"/>
          <w:u w:val="single"/>
        </w:rPr>
        <w:t>0</w:t>
      </w:r>
      <w:r w:rsidR="005C02C6" w:rsidRPr="005C5824">
        <w:rPr>
          <w:rFonts w:ascii="仿宋_GB2312" w:eastAsia="仿宋_GB2312" w:hAnsi="楷体" w:hint="eastAsia"/>
          <w:kern w:val="0"/>
          <w:sz w:val="32"/>
          <w:szCs w:val="32"/>
          <w:u w:val="single"/>
        </w:rPr>
        <w:t xml:space="preserve">  </w:t>
      </w:r>
      <w:r w:rsidR="005C02C6" w:rsidRPr="005C5824">
        <w:rPr>
          <w:rFonts w:ascii="仿宋_GB2312" w:eastAsia="仿宋_GB2312" w:hAnsi="楷体" w:hint="eastAsia"/>
          <w:kern w:val="0"/>
          <w:sz w:val="32"/>
          <w:szCs w:val="32"/>
        </w:rPr>
        <w:t>万元。</w:t>
      </w:r>
    </w:p>
    <w:p w:rsidR="009F118F" w:rsidRDefault="005C02C6">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十一、国有资产占用情况</w:t>
      </w:r>
    </w:p>
    <w:p w:rsidR="009F118F" w:rsidRDefault="00AD0E8B">
      <w:pPr>
        <w:autoSpaceDE w:val="0"/>
        <w:autoSpaceDN w:val="0"/>
        <w:adjustRightInd w:val="0"/>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襄汾县第二初级中学校</w:t>
      </w:r>
      <w:r w:rsidR="005C02C6">
        <w:rPr>
          <w:rFonts w:ascii="仿宋_GB2312" w:eastAsia="仿宋_GB2312" w:hAnsi="楷体" w:hint="eastAsia"/>
          <w:kern w:val="0"/>
          <w:sz w:val="32"/>
          <w:szCs w:val="32"/>
        </w:rPr>
        <w:t>共有车辆</w:t>
      </w:r>
      <w:r w:rsidR="005C02C6">
        <w:rPr>
          <w:rFonts w:ascii="仿宋_GB2312" w:eastAsia="仿宋_GB2312" w:hAnsi="楷体" w:hint="eastAsia"/>
          <w:kern w:val="0"/>
          <w:sz w:val="32"/>
          <w:szCs w:val="32"/>
          <w:u w:val="single"/>
        </w:rPr>
        <w:t xml:space="preserve">  </w:t>
      </w:r>
      <w:r w:rsidR="00755885">
        <w:rPr>
          <w:rFonts w:ascii="仿宋_GB2312" w:eastAsia="仿宋_GB2312" w:hAnsi="楷体" w:hint="eastAsia"/>
          <w:kern w:val="0"/>
          <w:sz w:val="32"/>
          <w:szCs w:val="32"/>
          <w:u w:val="single"/>
        </w:rPr>
        <w:t>0</w:t>
      </w:r>
      <w:r w:rsidR="005C02C6">
        <w:rPr>
          <w:rFonts w:ascii="仿宋_GB2312" w:eastAsia="仿宋_GB2312" w:hAnsi="楷体" w:hint="eastAsia"/>
          <w:kern w:val="0"/>
          <w:sz w:val="32"/>
          <w:szCs w:val="32"/>
          <w:u w:val="single"/>
        </w:rPr>
        <w:t xml:space="preserve"> </w:t>
      </w:r>
      <w:r w:rsidR="005C02C6">
        <w:rPr>
          <w:rFonts w:ascii="仿宋_GB2312" w:eastAsia="仿宋_GB2312" w:hAnsi="楷体" w:hint="eastAsia"/>
          <w:kern w:val="0"/>
          <w:sz w:val="32"/>
          <w:szCs w:val="32"/>
        </w:rPr>
        <w:t>辆，其中，一般公务用车</w:t>
      </w:r>
      <w:r w:rsidR="005C02C6">
        <w:rPr>
          <w:rFonts w:ascii="仿宋_GB2312" w:eastAsia="仿宋_GB2312" w:hAnsi="楷体" w:hint="eastAsia"/>
          <w:kern w:val="0"/>
          <w:sz w:val="32"/>
          <w:szCs w:val="32"/>
          <w:u w:val="single"/>
        </w:rPr>
        <w:t xml:space="preserve"> </w:t>
      </w:r>
      <w:r w:rsidR="00755885">
        <w:rPr>
          <w:rFonts w:ascii="仿宋_GB2312" w:eastAsia="仿宋_GB2312" w:hAnsi="楷体" w:hint="eastAsia"/>
          <w:kern w:val="0"/>
          <w:sz w:val="32"/>
          <w:szCs w:val="32"/>
          <w:u w:val="single"/>
        </w:rPr>
        <w:t>0</w:t>
      </w:r>
      <w:r w:rsidR="005C02C6">
        <w:rPr>
          <w:rFonts w:ascii="仿宋_GB2312" w:eastAsia="仿宋_GB2312" w:hAnsi="楷体" w:hint="eastAsia"/>
          <w:kern w:val="0"/>
          <w:sz w:val="32"/>
          <w:szCs w:val="32"/>
          <w:u w:val="single"/>
        </w:rPr>
        <w:t xml:space="preserve">   </w:t>
      </w:r>
      <w:r w:rsidR="005C02C6">
        <w:rPr>
          <w:rFonts w:ascii="仿宋_GB2312" w:eastAsia="仿宋_GB2312" w:hAnsi="楷体" w:hint="eastAsia"/>
          <w:kern w:val="0"/>
          <w:sz w:val="32"/>
          <w:szCs w:val="32"/>
        </w:rPr>
        <w:t>辆、执法执勤用车</w:t>
      </w:r>
      <w:r w:rsidR="005C02C6">
        <w:rPr>
          <w:rFonts w:ascii="仿宋_GB2312" w:eastAsia="仿宋_GB2312" w:hAnsi="楷体" w:hint="eastAsia"/>
          <w:kern w:val="0"/>
          <w:sz w:val="32"/>
          <w:szCs w:val="32"/>
          <w:u w:val="single"/>
        </w:rPr>
        <w:t xml:space="preserve">  </w:t>
      </w:r>
      <w:r w:rsidR="00755885">
        <w:rPr>
          <w:rFonts w:ascii="仿宋_GB2312" w:eastAsia="仿宋_GB2312" w:hAnsi="楷体" w:hint="eastAsia"/>
          <w:kern w:val="0"/>
          <w:sz w:val="32"/>
          <w:szCs w:val="32"/>
          <w:u w:val="single"/>
        </w:rPr>
        <w:t>0</w:t>
      </w:r>
      <w:r w:rsidR="005C02C6">
        <w:rPr>
          <w:rFonts w:ascii="仿宋_GB2312" w:eastAsia="仿宋_GB2312" w:hAnsi="楷体" w:hint="eastAsia"/>
          <w:kern w:val="0"/>
          <w:sz w:val="32"/>
          <w:szCs w:val="32"/>
          <w:u w:val="single"/>
        </w:rPr>
        <w:t xml:space="preserve">  </w:t>
      </w:r>
      <w:r w:rsidR="005C02C6">
        <w:rPr>
          <w:rFonts w:ascii="仿宋_GB2312" w:eastAsia="仿宋_GB2312" w:hAnsi="楷体" w:hint="eastAsia"/>
          <w:kern w:val="0"/>
          <w:sz w:val="32"/>
          <w:szCs w:val="32"/>
        </w:rPr>
        <w:t>辆、特种专业技术用车</w:t>
      </w:r>
      <w:r w:rsidR="005C02C6">
        <w:rPr>
          <w:rFonts w:ascii="仿宋_GB2312" w:eastAsia="仿宋_GB2312" w:hAnsi="楷体" w:hint="eastAsia"/>
          <w:kern w:val="0"/>
          <w:sz w:val="32"/>
          <w:szCs w:val="32"/>
          <w:u w:val="single"/>
        </w:rPr>
        <w:t xml:space="preserve"> </w:t>
      </w:r>
      <w:r w:rsidR="00755885">
        <w:rPr>
          <w:rFonts w:ascii="仿宋_GB2312" w:eastAsia="仿宋_GB2312" w:hAnsi="楷体" w:hint="eastAsia"/>
          <w:kern w:val="0"/>
          <w:sz w:val="32"/>
          <w:szCs w:val="32"/>
          <w:u w:val="single"/>
        </w:rPr>
        <w:t>0</w:t>
      </w:r>
      <w:r w:rsidR="005C02C6">
        <w:rPr>
          <w:rFonts w:ascii="仿宋_GB2312" w:eastAsia="仿宋_GB2312" w:hAnsi="楷体" w:hint="eastAsia"/>
          <w:kern w:val="0"/>
          <w:sz w:val="32"/>
          <w:szCs w:val="32"/>
          <w:u w:val="single"/>
        </w:rPr>
        <w:t xml:space="preserve">  </w:t>
      </w:r>
      <w:r w:rsidR="005C02C6">
        <w:rPr>
          <w:rFonts w:ascii="仿宋_GB2312" w:eastAsia="仿宋_GB2312" w:hAnsi="楷体" w:hint="eastAsia"/>
          <w:kern w:val="0"/>
          <w:sz w:val="32"/>
          <w:szCs w:val="32"/>
        </w:rPr>
        <w:t>辆、其他用车</w:t>
      </w:r>
      <w:r w:rsidR="005C02C6">
        <w:rPr>
          <w:rFonts w:ascii="仿宋_GB2312" w:eastAsia="仿宋_GB2312" w:hAnsi="楷体" w:hint="eastAsia"/>
          <w:kern w:val="0"/>
          <w:sz w:val="32"/>
          <w:szCs w:val="32"/>
          <w:u w:val="single"/>
        </w:rPr>
        <w:t xml:space="preserve">   </w:t>
      </w:r>
      <w:r w:rsidR="00755885">
        <w:rPr>
          <w:rFonts w:ascii="仿宋_GB2312" w:eastAsia="仿宋_GB2312" w:hAnsi="楷体" w:hint="eastAsia"/>
          <w:kern w:val="0"/>
          <w:sz w:val="32"/>
          <w:szCs w:val="32"/>
          <w:u w:val="single"/>
        </w:rPr>
        <w:t>0</w:t>
      </w:r>
      <w:r w:rsidR="005C02C6">
        <w:rPr>
          <w:rFonts w:ascii="仿宋_GB2312" w:eastAsia="仿宋_GB2312" w:hAnsi="楷体" w:hint="eastAsia"/>
          <w:kern w:val="0"/>
          <w:sz w:val="32"/>
          <w:szCs w:val="32"/>
          <w:u w:val="single"/>
        </w:rPr>
        <w:t xml:space="preserve">    </w:t>
      </w:r>
      <w:r w:rsidR="005C02C6">
        <w:rPr>
          <w:rFonts w:ascii="仿宋_GB2312" w:eastAsia="仿宋_GB2312" w:hAnsi="楷体" w:hint="eastAsia"/>
          <w:kern w:val="0"/>
          <w:sz w:val="32"/>
          <w:szCs w:val="32"/>
        </w:rPr>
        <w:t>辆等。</w:t>
      </w:r>
    </w:p>
    <w:p w:rsidR="009F118F" w:rsidRDefault="005C02C6">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十二、预算绩效目标设置情况说明</w:t>
      </w:r>
    </w:p>
    <w:p w:rsidR="009F118F" w:rsidRDefault="005C02C6">
      <w:pPr>
        <w:autoSpaceDE w:val="0"/>
        <w:autoSpaceDN w:val="0"/>
        <w:adjustRightInd w:val="0"/>
        <w:ind w:firstLineChars="250" w:firstLine="800"/>
        <w:jc w:val="left"/>
        <w:rPr>
          <w:rFonts w:ascii="仿宋_GB2312" w:eastAsia="仿宋_GB2312" w:hAnsi="楷体"/>
          <w:kern w:val="0"/>
          <w:sz w:val="32"/>
          <w:szCs w:val="32"/>
        </w:rPr>
      </w:pPr>
      <w:r>
        <w:rPr>
          <w:rFonts w:ascii="仿宋_GB2312" w:eastAsia="仿宋_GB2312" w:hAnsi="楷体" w:hint="eastAsia"/>
          <w:kern w:val="0"/>
          <w:sz w:val="32"/>
          <w:szCs w:val="32"/>
        </w:rPr>
        <w:t>2022年度，</w:t>
      </w:r>
      <w:r w:rsidR="00AD0E8B">
        <w:rPr>
          <w:rFonts w:ascii="仿宋_GB2312" w:eastAsia="仿宋_GB2312" w:hAnsi="楷体" w:hint="eastAsia"/>
          <w:kern w:val="0"/>
          <w:sz w:val="32"/>
          <w:szCs w:val="32"/>
        </w:rPr>
        <w:t>襄汾县第二初级中学校</w:t>
      </w:r>
      <w:r>
        <w:rPr>
          <w:rFonts w:ascii="仿宋_GB2312" w:eastAsia="仿宋_GB2312" w:hAnsi="楷体" w:hint="eastAsia"/>
          <w:kern w:val="0"/>
          <w:sz w:val="32"/>
          <w:szCs w:val="32"/>
        </w:rPr>
        <w:t>共</w:t>
      </w:r>
      <w:r>
        <w:rPr>
          <w:rFonts w:ascii="仿宋_GB2312" w:eastAsia="仿宋_GB2312" w:hAnsi="楷体" w:hint="eastAsia"/>
          <w:kern w:val="0"/>
          <w:sz w:val="32"/>
          <w:szCs w:val="32"/>
          <w:u w:val="single"/>
        </w:rPr>
        <w:t xml:space="preserve">  </w:t>
      </w:r>
      <w:r w:rsidR="00755885">
        <w:rPr>
          <w:rFonts w:ascii="仿宋_GB2312" w:eastAsia="仿宋_GB2312" w:hAnsi="楷体" w:hint="eastAsia"/>
          <w:kern w:val="0"/>
          <w:sz w:val="32"/>
          <w:szCs w:val="32"/>
          <w:u w:val="single"/>
        </w:rPr>
        <w:t>9</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个项目纳入绩效目标管理，涉及财政性资金合计</w:t>
      </w:r>
      <w:r>
        <w:rPr>
          <w:rFonts w:ascii="仿宋_GB2312" w:eastAsia="仿宋_GB2312" w:hAnsi="楷体" w:hint="eastAsia"/>
          <w:kern w:val="0"/>
          <w:sz w:val="32"/>
          <w:szCs w:val="32"/>
          <w:u w:val="single"/>
        </w:rPr>
        <w:t xml:space="preserve"> </w:t>
      </w:r>
      <w:r w:rsidR="00AD0E8B">
        <w:rPr>
          <w:rFonts w:ascii="仿宋_GB2312" w:eastAsia="仿宋_GB2312" w:hAnsi="楷体" w:hint="eastAsia"/>
          <w:kern w:val="0"/>
          <w:sz w:val="32"/>
          <w:szCs w:val="32"/>
          <w:u w:val="single"/>
        </w:rPr>
        <w:t>183.37</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万元；本单位整体支出（</w:t>
      </w:r>
      <w:r w:rsidR="00755885">
        <w:rPr>
          <w:rFonts w:ascii="仿宋_GB2312" w:eastAsia="仿宋_GB2312" w:hAnsi="楷体" w:hint="eastAsia"/>
          <w:kern w:val="0"/>
          <w:sz w:val="32"/>
          <w:szCs w:val="32"/>
        </w:rPr>
        <w:t>（</w:t>
      </w:r>
      <w:r w:rsidR="00755885">
        <w:rPr>
          <w:rFonts w:ascii="仿宋_GB2312" w:eastAsia="仿宋_GB2312" w:hAnsi="楷体" w:hint="eastAsia"/>
          <w:kern w:val="0"/>
          <w:sz w:val="32"/>
          <w:szCs w:val="32"/>
        </w:rPr>
        <w:sym w:font="Wingdings 2" w:char="F052"/>
      </w:r>
      <w:r>
        <w:rPr>
          <w:rFonts w:ascii="仿宋_GB2312" w:eastAsia="仿宋_GB2312" w:hAnsi="楷体" w:hint="eastAsia"/>
          <w:kern w:val="0"/>
          <w:sz w:val="32"/>
          <w:szCs w:val="32"/>
        </w:rPr>
        <w:t>纳入、□未纳入）绩效目标管理，涉及财</w:t>
      </w:r>
      <w:r>
        <w:rPr>
          <w:rFonts w:ascii="仿宋_GB2312" w:eastAsia="仿宋_GB2312" w:hAnsi="楷体" w:hint="eastAsia"/>
          <w:kern w:val="0"/>
          <w:sz w:val="32"/>
          <w:szCs w:val="32"/>
        </w:rPr>
        <w:lastRenderedPageBreak/>
        <w:t>政性资金</w:t>
      </w:r>
      <w:r w:rsidR="004D4060" w:rsidRPr="004D4060">
        <w:rPr>
          <w:rFonts w:ascii="仿宋_GB2312" w:eastAsia="仿宋_GB2312" w:hAnsi="楷体" w:hint="eastAsia"/>
          <w:kern w:val="0"/>
          <w:sz w:val="32"/>
          <w:szCs w:val="32"/>
          <w:u w:val="single"/>
        </w:rPr>
        <w:t>2599.61</w:t>
      </w:r>
      <w:r w:rsidRPr="004D4060">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万元。</w:t>
      </w:r>
    </w:p>
    <w:p w:rsidR="009F118F" w:rsidRDefault="005C02C6">
      <w:pPr>
        <w:widowControl/>
        <w:spacing w:line="560" w:lineRule="exact"/>
        <w:ind w:firstLine="636"/>
        <w:rPr>
          <w:rFonts w:ascii="仿宋_GB2312" w:eastAsia="仿宋_GB2312" w:hAnsi="楷体"/>
          <w:kern w:val="0"/>
          <w:sz w:val="32"/>
          <w:szCs w:val="32"/>
        </w:rPr>
      </w:pPr>
      <w:r>
        <w:rPr>
          <w:rFonts w:ascii="仿宋_GB2312" w:eastAsia="仿宋_GB2312" w:hAnsi="楷体" w:hint="eastAsia"/>
          <w:kern w:val="0"/>
          <w:sz w:val="32"/>
          <w:szCs w:val="32"/>
        </w:rPr>
        <w:t>十三、其他说明</w:t>
      </w:r>
    </w:p>
    <w:p w:rsidR="009F118F" w:rsidRDefault="005C02C6">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（一）政府债券公开</w:t>
      </w:r>
    </w:p>
    <w:p w:rsidR="009F118F" w:rsidRDefault="005C02C6">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1.一般债券公开</w:t>
      </w:r>
    </w:p>
    <w:p w:rsidR="009F118F" w:rsidRDefault="005C02C6">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（1）上年一般债券资金使用情况；</w:t>
      </w:r>
    </w:p>
    <w:p w:rsidR="008357F1" w:rsidRDefault="008357F1">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 xml:space="preserve"> 无</w:t>
      </w:r>
    </w:p>
    <w:p w:rsidR="009F118F" w:rsidRDefault="005C02C6">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（2）上年一般债券项目建设进度、运营情况等；</w:t>
      </w:r>
    </w:p>
    <w:p w:rsidR="008357F1" w:rsidRDefault="008357F1">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无</w:t>
      </w:r>
    </w:p>
    <w:p w:rsidR="009F118F" w:rsidRDefault="005C02C6">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2.专项债券公开</w:t>
      </w:r>
    </w:p>
    <w:p w:rsidR="009F118F" w:rsidRDefault="005C02C6">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（1）上年专项债券资金使用情况；</w:t>
      </w:r>
    </w:p>
    <w:p w:rsidR="008357F1" w:rsidRDefault="008357F1">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无</w:t>
      </w:r>
    </w:p>
    <w:p w:rsidR="009F118F" w:rsidRDefault="005C02C6">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（2）上年专项债券对应项目建设进度、运营情况等；</w:t>
      </w:r>
    </w:p>
    <w:p w:rsidR="008357F1" w:rsidRDefault="008357F1">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无</w:t>
      </w:r>
    </w:p>
    <w:p w:rsidR="009F118F" w:rsidRDefault="005C02C6">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（3）上年专项债券项目收益及对应形成的资产情况。</w:t>
      </w:r>
    </w:p>
    <w:p w:rsidR="008357F1" w:rsidRDefault="008357F1">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无</w:t>
      </w:r>
    </w:p>
    <w:p w:rsidR="009F118F" w:rsidRDefault="005C02C6">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（二）其他</w:t>
      </w:r>
    </w:p>
    <w:p w:rsidR="009F118F" w:rsidRDefault="008357F1">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无</w:t>
      </w:r>
    </w:p>
    <w:p w:rsidR="009F118F" w:rsidRDefault="009F118F">
      <w:pPr>
        <w:widowControl/>
        <w:spacing w:line="560" w:lineRule="exact"/>
        <w:jc w:val="center"/>
        <w:rPr>
          <w:rFonts w:ascii="黑体" w:eastAsia="黑体" w:hAnsi="Times New Roman"/>
          <w:kern w:val="0"/>
          <w:sz w:val="32"/>
          <w:szCs w:val="32"/>
        </w:rPr>
      </w:pPr>
    </w:p>
    <w:p w:rsidR="009F118F" w:rsidRDefault="005C02C6">
      <w:pPr>
        <w:widowControl/>
        <w:spacing w:line="560" w:lineRule="exact"/>
        <w:jc w:val="center"/>
        <w:rPr>
          <w:rFonts w:ascii="黑体" w:eastAsia="黑体" w:hAnsi="Times New Roman"/>
          <w:kern w:val="0"/>
          <w:sz w:val="32"/>
          <w:szCs w:val="32"/>
        </w:rPr>
      </w:pPr>
      <w:r>
        <w:rPr>
          <w:rFonts w:ascii="黑体" w:eastAsia="黑体" w:hAnsi="Times New Roman" w:hint="eastAsia"/>
          <w:kern w:val="0"/>
          <w:sz w:val="32"/>
          <w:szCs w:val="32"/>
        </w:rPr>
        <w:t>第四部分  名词解释</w:t>
      </w:r>
    </w:p>
    <w:p w:rsidR="009F118F" w:rsidRDefault="005C02C6">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一、财政拨款：指一般公共预算财政拨款、政府性基金预算财政拨款和国有资本经营预算拨款。</w:t>
      </w:r>
    </w:p>
    <w:p w:rsidR="009F118F" w:rsidRDefault="005C02C6">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二、单位资金收入：包括事业收入、事业单位经营收入、上级补助收入、附属单位上缴收入、其他收入等。</w:t>
      </w:r>
    </w:p>
    <w:p w:rsidR="009F118F" w:rsidRDefault="005C02C6">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lastRenderedPageBreak/>
        <w:t>三、基本支出：指为保障机构正常运转、完成工作任务而发生的人员支出和公用支出。</w:t>
      </w:r>
    </w:p>
    <w:p w:rsidR="009F118F" w:rsidRDefault="005C02C6">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四、项目支出：指在基本支出之外为完成特定工作任务和事业发展目标所发生的支出。</w:t>
      </w:r>
    </w:p>
    <w:p w:rsidR="009F118F" w:rsidRDefault="005C02C6">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五、“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rsidR="009F118F" w:rsidRDefault="005C02C6">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六、机关运行经费：指行政单位（含参照公务员法管理的事业单位）使用一般公共预算安排的基本支出中的日常公用经费支出，</w:t>
      </w:r>
      <w:bookmarkStart w:id="0" w:name="_GoBack"/>
      <w:bookmarkEnd w:id="0"/>
      <w:r>
        <w:rPr>
          <w:rFonts w:ascii="仿宋_GB2312" w:eastAsia="仿宋_GB2312" w:hAnsi="仿宋" w:hint="eastAsia"/>
          <w:kern w:val="0"/>
          <w:sz w:val="32"/>
          <w:szCs w:val="32"/>
        </w:rPr>
        <w:t>包括办公及印刷费、邮电费、差旅费、会议费、福利费、日常维修费、专用材料及一般设备购置费、办公用房水电费、办公用房取暖费、办公用房物业管理费、公务用车运行维护费及其他费用。</w:t>
      </w:r>
    </w:p>
    <w:p w:rsidR="009F118F" w:rsidRDefault="009F118F">
      <w:pPr>
        <w:widowControl/>
        <w:snapToGrid w:val="0"/>
        <w:spacing w:line="560" w:lineRule="exact"/>
        <w:ind w:firstLine="640"/>
        <w:rPr>
          <w:rFonts w:ascii="仿宋_GB2312" w:eastAsia="仿宋_GB2312" w:hAnsi="仿宋"/>
          <w:kern w:val="0"/>
          <w:sz w:val="32"/>
          <w:szCs w:val="32"/>
        </w:rPr>
      </w:pPr>
    </w:p>
    <w:sectPr w:rsidR="009F118F" w:rsidSect="009F118F">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4629" w:rsidRDefault="00F24629" w:rsidP="009F118F">
      <w:r>
        <w:separator/>
      </w:r>
    </w:p>
  </w:endnote>
  <w:endnote w:type="continuationSeparator" w:id="0">
    <w:p w:rsidR="00F24629" w:rsidRDefault="00F24629" w:rsidP="009F11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altName w:val="Webdings"/>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18F" w:rsidRDefault="005C02C6">
    <w:pPr>
      <w:pStyle w:val="a3"/>
      <w:framePr w:w="1904" w:h="376" w:hRule="exact" w:wrap="around" w:vAnchor="text" w:hAnchor="page" w:x="8518" w:y="11"/>
      <w:ind w:firstLineChars="200" w:firstLine="560"/>
      <w:rPr>
        <w:rStyle w:val="a5"/>
        <w:rFonts w:ascii="宋体" w:hAnsi="宋体"/>
        <w:sz w:val="28"/>
        <w:szCs w:val="28"/>
      </w:rPr>
    </w:pPr>
    <w:r>
      <w:rPr>
        <w:rStyle w:val="a5"/>
        <w:rFonts w:ascii="宋体" w:hAnsi="宋体" w:hint="eastAsia"/>
        <w:sz w:val="28"/>
        <w:szCs w:val="28"/>
      </w:rPr>
      <w:t xml:space="preserve">— </w:t>
    </w:r>
    <w:r w:rsidR="00F37D25">
      <w:rPr>
        <w:rFonts w:ascii="宋体" w:hAnsi="宋体"/>
        <w:sz w:val="28"/>
        <w:szCs w:val="28"/>
      </w:rPr>
      <w:fldChar w:fldCharType="begin"/>
    </w:r>
    <w:r>
      <w:rPr>
        <w:rStyle w:val="a5"/>
        <w:rFonts w:ascii="宋体" w:hAnsi="宋体"/>
        <w:sz w:val="28"/>
        <w:szCs w:val="28"/>
      </w:rPr>
      <w:instrText xml:space="preserve">PAGE  </w:instrText>
    </w:r>
    <w:r w:rsidR="00F37D25">
      <w:rPr>
        <w:rFonts w:ascii="宋体" w:hAnsi="宋体"/>
        <w:sz w:val="28"/>
        <w:szCs w:val="28"/>
      </w:rPr>
      <w:fldChar w:fldCharType="separate"/>
    </w:r>
    <w:r w:rsidR="004D4060">
      <w:rPr>
        <w:rStyle w:val="a5"/>
        <w:rFonts w:ascii="宋体" w:hAnsi="宋体"/>
        <w:noProof/>
        <w:sz w:val="28"/>
        <w:szCs w:val="28"/>
      </w:rPr>
      <w:t>10</w:t>
    </w:r>
    <w:r w:rsidR="00F37D25">
      <w:rPr>
        <w:rFonts w:ascii="宋体" w:hAnsi="宋体"/>
        <w:sz w:val="28"/>
        <w:szCs w:val="28"/>
      </w:rPr>
      <w:fldChar w:fldCharType="end"/>
    </w:r>
    <w:r>
      <w:rPr>
        <w:rStyle w:val="a5"/>
        <w:rFonts w:ascii="宋体" w:hAnsi="宋体" w:hint="eastAsia"/>
        <w:sz w:val="28"/>
        <w:szCs w:val="28"/>
      </w:rPr>
      <w:t xml:space="preserve"> —</w:t>
    </w:r>
  </w:p>
  <w:p w:rsidR="009F118F" w:rsidRDefault="009F118F">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4629" w:rsidRDefault="00F24629" w:rsidP="009F118F">
      <w:r>
        <w:separator/>
      </w:r>
    </w:p>
  </w:footnote>
  <w:footnote w:type="continuationSeparator" w:id="0">
    <w:p w:rsidR="00F24629" w:rsidRDefault="00F24629" w:rsidP="009F11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18F" w:rsidRDefault="009F118F">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25E4843"/>
    <w:multiLevelType w:val="singleLevel"/>
    <w:tmpl w:val="A25E4843"/>
    <w:lvl w:ilvl="0">
      <w:start w:val="12"/>
      <w:numFmt w:val="chineseCounting"/>
      <w:suff w:val="nothing"/>
      <w:lvlText w:val="%1、"/>
      <w:lvlJc w:val="left"/>
      <w:rPr>
        <w:rFonts w:hint="eastAsia"/>
      </w:rPr>
    </w:lvl>
  </w:abstractNum>
  <w:abstractNum w:abstractNumId="1">
    <w:nsid w:val="5456D05E"/>
    <w:multiLevelType w:val="singleLevel"/>
    <w:tmpl w:val="5456D05E"/>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F118F"/>
    <w:rsid w:val="00065143"/>
    <w:rsid w:val="002969BD"/>
    <w:rsid w:val="002A6672"/>
    <w:rsid w:val="002F26CB"/>
    <w:rsid w:val="00314382"/>
    <w:rsid w:val="00350313"/>
    <w:rsid w:val="004D4060"/>
    <w:rsid w:val="005479B6"/>
    <w:rsid w:val="00576D14"/>
    <w:rsid w:val="005953C4"/>
    <w:rsid w:val="00596293"/>
    <w:rsid w:val="005C02C6"/>
    <w:rsid w:val="005C5824"/>
    <w:rsid w:val="006E7126"/>
    <w:rsid w:val="00755885"/>
    <w:rsid w:val="0080665A"/>
    <w:rsid w:val="008357F1"/>
    <w:rsid w:val="00874212"/>
    <w:rsid w:val="008B1DA8"/>
    <w:rsid w:val="00924E75"/>
    <w:rsid w:val="009F118F"/>
    <w:rsid w:val="00AD0E8B"/>
    <w:rsid w:val="00AF6AF2"/>
    <w:rsid w:val="00BE39A0"/>
    <w:rsid w:val="00BE65F4"/>
    <w:rsid w:val="00C17629"/>
    <w:rsid w:val="00C7262A"/>
    <w:rsid w:val="00C91D73"/>
    <w:rsid w:val="00C95D2A"/>
    <w:rsid w:val="00CF0422"/>
    <w:rsid w:val="00D47F3B"/>
    <w:rsid w:val="00E222BF"/>
    <w:rsid w:val="00E86425"/>
    <w:rsid w:val="00EB0FBD"/>
    <w:rsid w:val="00EB1997"/>
    <w:rsid w:val="00ED0C54"/>
    <w:rsid w:val="00EF1C6F"/>
    <w:rsid w:val="00F222F8"/>
    <w:rsid w:val="00F24629"/>
    <w:rsid w:val="00F37D25"/>
    <w:rsid w:val="00FE5859"/>
    <w:rsid w:val="00FF546D"/>
    <w:rsid w:val="01607A86"/>
    <w:rsid w:val="01E2763B"/>
    <w:rsid w:val="02302B49"/>
    <w:rsid w:val="02496741"/>
    <w:rsid w:val="02F71C94"/>
    <w:rsid w:val="042A46B1"/>
    <w:rsid w:val="047252B7"/>
    <w:rsid w:val="0595462A"/>
    <w:rsid w:val="05E51BD6"/>
    <w:rsid w:val="068F085F"/>
    <w:rsid w:val="06C82279"/>
    <w:rsid w:val="06DD6518"/>
    <w:rsid w:val="081A4BED"/>
    <w:rsid w:val="09ED16A4"/>
    <w:rsid w:val="0A395A2B"/>
    <w:rsid w:val="0A781506"/>
    <w:rsid w:val="0A831A07"/>
    <w:rsid w:val="0B7A268C"/>
    <w:rsid w:val="0C550EC0"/>
    <w:rsid w:val="0ECF36D9"/>
    <w:rsid w:val="0FAC09AE"/>
    <w:rsid w:val="10675503"/>
    <w:rsid w:val="10D40D57"/>
    <w:rsid w:val="10F95EB1"/>
    <w:rsid w:val="11910BD1"/>
    <w:rsid w:val="12AC5325"/>
    <w:rsid w:val="13D31AA5"/>
    <w:rsid w:val="14382EFE"/>
    <w:rsid w:val="14897DBA"/>
    <w:rsid w:val="16027FF2"/>
    <w:rsid w:val="16407400"/>
    <w:rsid w:val="164D2E81"/>
    <w:rsid w:val="16A97B7B"/>
    <w:rsid w:val="16B00739"/>
    <w:rsid w:val="16EF2637"/>
    <w:rsid w:val="17A809B3"/>
    <w:rsid w:val="18692FEC"/>
    <w:rsid w:val="189004E1"/>
    <w:rsid w:val="19660F13"/>
    <w:rsid w:val="19B3058F"/>
    <w:rsid w:val="19CE7BD6"/>
    <w:rsid w:val="19D410BE"/>
    <w:rsid w:val="19EF64A7"/>
    <w:rsid w:val="1ACC23E4"/>
    <w:rsid w:val="1AEA4822"/>
    <w:rsid w:val="1DBF43F1"/>
    <w:rsid w:val="1E46404A"/>
    <w:rsid w:val="1E8B07BA"/>
    <w:rsid w:val="1F167368"/>
    <w:rsid w:val="1FD5315A"/>
    <w:rsid w:val="20154AC9"/>
    <w:rsid w:val="20953A56"/>
    <w:rsid w:val="20B465EE"/>
    <w:rsid w:val="22461B1D"/>
    <w:rsid w:val="229A0D7C"/>
    <w:rsid w:val="22CC6E73"/>
    <w:rsid w:val="22DF6CA5"/>
    <w:rsid w:val="23613E3F"/>
    <w:rsid w:val="23C10D48"/>
    <w:rsid w:val="23D52ACB"/>
    <w:rsid w:val="23F2500F"/>
    <w:rsid w:val="24D33A48"/>
    <w:rsid w:val="26267710"/>
    <w:rsid w:val="26D73A12"/>
    <w:rsid w:val="26D867DF"/>
    <w:rsid w:val="275561AD"/>
    <w:rsid w:val="275B5730"/>
    <w:rsid w:val="28B179A0"/>
    <w:rsid w:val="297F60F4"/>
    <w:rsid w:val="29C54245"/>
    <w:rsid w:val="29E745D6"/>
    <w:rsid w:val="2A0C4B1E"/>
    <w:rsid w:val="2A997794"/>
    <w:rsid w:val="2AA80908"/>
    <w:rsid w:val="2B4A170A"/>
    <w:rsid w:val="2C292926"/>
    <w:rsid w:val="2D282446"/>
    <w:rsid w:val="2DFF008B"/>
    <w:rsid w:val="2E08317D"/>
    <w:rsid w:val="2E4538B8"/>
    <w:rsid w:val="30B46CA3"/>
    <w:rsid w:val="3108141F"/>
    <w:rsid w:val="316856A6"/>
    <w:rsid w:val="31CA3EE9"/>
    <w:rsid w:val="32103D80"/>
    <w:rsid w:val="32673A99"/>
    <w:rsid w:val="32CE2438"/>
    <w:rsid w:val="33B72E06"/>
    <w:rsid w:val="34732E94"/>
    <w:rsid w:val="34C942F5"/>
    <w:rsid w:val="34DE6D61"/>
    <w:rsid w:val="35780C7F"/>
    <w:rsid w:val="360343A0"/>
    <w:rsid w:val="36951834"/>
    <w:rsid w:val="36C55314"/>
    <w:rsid w:val="36D55DA2"/>
    <w:rsid w:val="373B78F2"/>
    <w:rsid w:val="395C094E"/>
    <w:rsid w:val="397841A2"/>
    <w:rsid w:val="39B865D7"/>
    <w:rsid w:val="39C35268"/>
    <w:rsid w:val="39FD2297"/>
    <w:rsid w:val="3ABA5314"/>
    <w:rsid w:val="3B0872A5"/>
    <w:rsid w:val="3C8B2D2A"/>
    <w:rsid w:val="3C9A09D4"/>
    <w:rsid w:val="3D036264"/>
    <w:rsid w:val="3D11386C"/>
    <w:rsid w:val="3D6345D6"/>
    <w:rsid w:val="3F0D5E27"/>
    <w:rsid w:val="3F510BAC"/>
    <w:rsid w:val="3F5B1A54"/>
    <w:rsid w:val="3FF763B7"/>
    <w:rsid w:val="4010633E"/>
    <w:rsid w:val="406929B7"/>
    <w:rsid w:val="41274A97"/>
    <w:rsid w:val="413855EC"/>
    <w:rsid w:val="41F73716"/>
    <w:rsid w:val="42314B4F"/>
    <w:rsid w:val="42321896"/>
    <w:rsid w:val="42932653"/>
    <w:rsid w:val="42A87774"/>
    <w:rsid w:val="436B0382"/>
    <w:rsid w:val="44B8486B"/>
    <w:rsid w:val="45047640"/>
    <w:rsid w:val="457C07BD"/>
    <w:rsid w:val="46463CE7"/>
    <w:rsid w:val="47EE3BCE"/>
    <w:rsid w:val="48882984"/>
    <w:rsid w:val="49FF0CFB"/>
    <w:rsid w:val="4B517DBB"/>
    <w:rsid w:val="4BEC58E9"/>
    <w:rsid w:val="4BF3571C"/>
    <w:rsid w:val="4CB45D69"/>
    <w:rsid w:val="4CCC2331"/>
    <w:rsid w:val="4D6954BF"/>
    <w:rsid w:val="50BC7B39"/>
    <w:rsid w:val="527C3191"/>
    <w:rsid w:val="53DD6BA8"/>
    <w:rsid w:val="53F21A3F"/>
    <w:rsid w:val="55B2288E"/>
    <w:rsid w:val="55CB4852"/>
    <w:rsid w:val="56325F7A"/>
    <w:rsid w:val="568E078F"/>
    <w:rsid w:val="579E20B3"/>
    <w:rsid w:val="58430EF3"/>
    <w:rsid w:val="58AA41B4"/>
    <w:rsid w:val="59AC6411"/>
    <w:rsid w:val="5A22632C"/>
    <w:rsid w:val="5AB04B75"/>
    <w:rsid w:val="5B494D63"/>
    <w:rsid w:val="5B9F36DE"/>
    <w:rsid w:val="5BDF11E0"/>
    <w:rsid w:val="5CA16867"/>
    <w:rsid w:val="5D15689C"/>
    <w:rsid w:val="5F074BD6"/>
    <w:rsid w:val="5F4C57DE"/>
    <w:rsid w:val="5F767359"/>
    <w:rsid w:val="5FA40E1A"/>
    <w:rsid w:val="5FAE6B95"/>
    <w:rsid w:val="60AD072C"/>
    <w:rsid w:val="61A97E4C"/>
    <w:rsid w:val="62680D4E"/>
    <w:rsid w:val="63804CC1"/>
    <w:rsid w:val="63CA0901"/>
    <w:rsid w:val="63DC3A6F"/>
    <w:rsid w:val="64535518"/>
    <w:rsid w:val="64A47E04"/>
    <w:rsid w:val="64AE406A"/>
    <w:rsid w:val="64E61465"/>
    <w:rsid w:val="65A60FF6"/>
    <w:rsid w:val="67573C0D"/>
    <w:rsid w:val="67606103"/>
    <w:rsid w:val="67EB6718"/>
    <w:rsid w:val="68C7713A"/>
    <w:rsid w:val="68F242AC"/>
    <w:rsid w:val="6ABB4B62"/>
    <w:rsid w:val="6B73082E"/>
    <w:rsid w:val="6DD00F51"/>
    <w:rsid w:val="6E130B2A"/>
    <w:rsid w:val="6E5205D8"/>
    <w:rsid w:val="6EDA2E31"/>
    <w:rsid w:val="6FC77BC7"/>
    <w:rsid w:val="70C61C0B"/>
    <w:rsid w:val="70E334F7"/>
    <w:rsid w:val="71D47169"/>
    <w:rsid w:val="720A3FB4"/>
    <w:rsid w:val="72C23FBE"/>
    <w:rsid w:val="72F81C9E"/>
    <w:rsid w:val="736E3BAB"/>
    <w:rsid w:val="75A56425"/>
    <w:rsid w:val="761362F3"/>
    <w:rsid w:val="77481BE2"/>
    <w:rsid w:val="77915F20"/>
    <w:rsid w:val="78317136"/>
    <w:rsid w:val="78801057"/>
    <w:rsid w:val="79333014"/>
    <w:rsid w:val="7A0A6456"/>
    <w:rsid w:val="7A82651F"/>
    <w:rsid w:val="7ADE0B82"/>
    <w:rsid w:val="7AED2B21"/>
    <w:rsid w:val="7B3A5C4F"/>
    <w:rsid w:val="7B787240"/>
    <w:rsid w:val="7BB41C66"/>
    <w:rsid w:val="7C560D3A"/>
    <w:rsid w:val="7C605D84"/>
    <w:rsid w:val="7CB85B57"/>
    <w:rsid w:val="7CBB5016"/>
    <w:rsid w:val="7DAF3E53"/>
    <w:rsid w:val="7DD51D8B"/>
    <w:rsid w:val="7E2E3893"/>
    <w:rsid w:val="7E6B6F8A"/>
    <w:rsid w:val="7F952C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18F"/>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9F118F"/>
    <w:pPr>
      <w:tabs>
        <w:tab w:val="center" w:pos="4153"/>
        <w:tab w:val="right" w:pos="8306"/>
      </w:tabs>
      <w:snapToGrid w:val="0"/>
      <w:jc w:val="left"/>
    </w:pPr>
    <w:rPr>
      <w:sz w:val="18"/>
      <w:szCs w:val="18"/>
    </w:rPr>
  </w:style>
  <w:style w:type="paragraph" w:styleId="a4">
    <w:name w:val="header"/>
    <w:basedOn w:val="a"/>
    <w:qFormat/>
    <w:rsid w:val="009F118F"/>
    <w:pPr>
      <w:pBdr>
        <w:bottom w:val="single" w:sz="6" w:space="1" w:color="auto"/>
      </w:pBdr>
      <w:tabs>
        <w:tab w:val="center" w:pos="4153"/>
        <w:tab w:val="right" w:pos="8306"/>
      </w:tabs>
      <w:snapToGrid w:val="0"/>
      <w:jc w:val="center"/>
    </w:pPr>
    <w:rPr>
      <w:sz w:val="18"/>
      <w:szCs w:val="18"/>
    </w:rPr>
  </w:style>
  <w:style w:type="paragraph" w:customStyle="1" w:styleId="CharCharCharCharCharCharChar">
    <w:name w:val="Char Char Char Char Char Char Char"/>
    <w:basedOn w:val="a"/>
    <w:qFormat/>
    <w:rsid w:val="009F118F"/>
    <w:rPr>
      <w:rFonts w:ascii="Times New Roman" w:hAnsi="Times New Roman"/>
      <w:szCs w:val="24"/>
    </w:rPr>
  </w:style>
  <w:style w:type="character" w:styleId="a5">
    <w:name w:val="page number"/>
    <w:basedOn w:val="a0"/>
    <w:qFormat/>
    <w:rsid w:val="009F118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7F8101-1174-418E-9D8C-F0002090D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11</Pages>
  <Words>796</Words>
  <Characters>4540</Characters>
  <Application>Microsoft Office Word</Application>
  <DocSecurity>0</DocSecurity>
  <Lines>37</Lines>
  <Paragraphs>10</Paragraphs>
  <ScaleCrop>false</ScaleCrop>
  <Company/>
  <LinksUpToDate>false</LinksUpToDate>
  <CharactersWithSpaces>5326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Administrator.PC-20180123RJTY</dc:creator>
  <cp:lastModifiedBy>xbany</cp:lastModifiedBy>
  <cp:revision>22</cp:revision>
  <cp:lastPrinted>2020-05-19T03:47:00Z</cp:lastPrinted>
  <dcterms:created xsi:type="dcterms:W3CDTF">2014-10-29T12:08:00Z</dcterms:created>
  <dcterms:modified xsi:type="dcterms:W3CDTF">2022-03-11T10:01:00Z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C7BB6A058981483BB478D2CCB1CEC1A7</vt:lpwstr>
  </property>
</Properties>
</file>