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830" w:rsidRDefault="005A1830">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5A1830" w:rsidRDefault="00A34C70">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w:t>
      </w:r>
    </w:p>
    <w:p w:rsidR="005A1830" w:rsidRDefault="005A1830">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5A1830" w:rsidRDefault="00A34C70">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w:t>
      </w:r>
      <w:r>
        <w:rPr>
          <w:rFonts w:ascii="宋体" w:eastAsia="宋体" w:hAnsi="宋体" w:cs="宋体" w:hint="eastAsia"/>
          <w:b/>
          <w:bCs/>
          <w:kern w:val="0"/>
          <w:sz w:val="44"/>
          <w:szCs w:val="44"/>
        </w:rPr>
        <w:t>邓庄职中学校</w:t>
      </w:r>
    </w:p>
    <w:p w:rsidR="005A1830" w:rsidRDefault="00A34C70">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2022</w:t>
      </w:r>
      <w:r>
        <w:rPr>
          <w:rFonts w:ascii="宋体" w:eastAsia="宋体" w:hAnsi="宋体" w:cs="宋体" w:hint="eastAsia"/>
          <w:b/>
          <w:bCs/>
          <w:kern w:val="0"/>
          <w:sz w:val="44"/>
          <w:szCs w:val="44"/>
        </w:rPr>
        <w:t>年度</w:t>
      </w:r>
      <w:r>
        <w:rPr>
          <w:rFonts w:ascii="宋体" w:eastAsia="宋体" w:hAnsi="宋体" w:cs="宋体" w:hint="eastAsia"/>
          <w:b/>
          <w:bCs/>
          <w:kern w:val="0"/>
          <w:sz w:val="44"/>
          <w:szCs w:val="44"/>
        </w:rPr>
        <w:t>单位</w:t>
      </w:r>
      <w:r>
        <w:rPr>
          <w:rFonts w:ascii="宋体" w:eastAsia="宋体" w:hAnsi="宋体" w:cs="宋体" w:hint="eastAsia"/>
          <w:b/>
          <w:bCs/>
          <w:kern w:val="0"/>
          <w:sz w:val="44"/>
          <w:szCs w:val="44"/>
        </w:rPr>
        <w:t>预算</w:t>
      </w:r>
      <w:r>
        <w:rPr>
          <w:rFonts w:ascii="宋体" w:eastAsia="宋体" w:hAnsi="宋体" w:cs="宋体" w:hint="eastAsia"/>
          <w:b/>
          <w:bCs/>
          <w:kern w:val="0"/>
          <w:sz w:val="44"/>
          <w:szCs w:val="44"/>
        </w:rPr>
        <w:t>公开</w:t>
      </w:r>
    </w:p>
    <w:p w:rsidR="005A1830" w:rsidRDefault="005A1830">
      <w:pPr>
        <w:widowControl/>
        <w:spacing w:line="560" w:lineRule="exact"/>
        <w:jc w:val="center"/>
        <w:rPr>
          <w:rFonts w:ascii="黑体" w:eastAsia="黑体" w:hAnsi="Times New Roman"/>
          <w:kern w:val="0"/>
          <w:sz w:val="32"/>
          <w:szCs w:val="32"/>
        </w:rPr>
      </w:pPr>
    </w:p>
    <w:p w:rsidR="005A1830" w:rsidRDefault="00A34C70">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概况</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一、本部门职责</w:t>
      </w:r>
    </w:p>
    <w:p w:rsidR="005A1830" w:rsidRDefault="00A34C70">
      <w:pPr>
        <w:ind w:firstLineChars="200" w:firstLine="640"/>
        <w:rPr>
          <w:rFonts w:ascii="仿宋" w:eastAsia="仿宋" w:hAnsi="仿宋"/>
          <w:sz w:val="32"/>
          <w:szCs w:val="32"/>
        </w:rPr>
      </w:pPr>
      <w:r>
        <w:rPr>
          <w:rFonts w:ascii="仿宋" w:eastAsia="仿宋" w:hAnsi="仿宋" w:hint="eastAsia"/>
          <w:sz w:val="32"/>
          <w:szCs w:val="32"/>
        </w:rPr>
        <w:t>襄汾县</w:t>
      </w:r>
      <w:r>
        <w:rPr>
          <w:rFonts w:ascii="仿宋" w:eastAsia="仿宋" w:hAnsi="仿宋" w:hint="eastAsia"/>
          <w:sz w:val="32"/>
          <w:szCs w:val="32"/>
        </w:rPr>
        <w:t>邓庄职中学校</w:t>
      </w:r>
      <w:r>
        <w:rPr>
          <w:rFonts w:ascii="仿宋" w:eastAsia="仿宋" w:hAnsi="仿宋" w:hint="eastAsia"/>
          <w:sz w:val="32"/>
          <w:szCs w:val="32"/>
        </w:rPr>
        <w:t>主要职责：大力发展职业教育，坚持以就业为导向，深化职业教育教学改革，努力提高职业学校的办学水平和质量，进一步增强职业教育发展活力。</w:t>
      </w:r>
    </w:p>
    <w:p w:rsidR="005A1830" w:rsidRDefault="00A34C70">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部门机构设置及预算单位构成情况</w:t>
      </w:r>
    </w:p>
    <w:p w:rsidR="005A1830" w:rsidRDefault="00A34C70">
      <w:pPr>
        <w:ind w:firstLineChars="200" w:firstLine="640"/>
        <w:rPr>
          <w:rFonts w:ascii="仿宋_GB2312" w:eastAsia="仿宋_GB2312" w:hAnsi="楷体"/>
          <w:sz w:val="32"/>
          <w:szCs w:val="32"/>
        </w:rPr>
      </w:pPr>
      <w:r>
        <w:rPr>
          <w:rFonts w:ascii="仿宋_GB2312" w:eastAsia="仿宋_GB2312" w:hAnsi="楷体" w:hint="eastAsia"/>
          <w:sz w:val="32"/>
          <w:szCs w:val="32"/>
        </w:rPr>
        <w:t>根据部门职责分工，本部门内设机构包括办公室、</w:t>
      </w:r>
      <w:r>
        <w:rPr>
          <w:rFonts w:ascii="仿宋_GB2312" w:eastAsia="仿宋_GB2312" w:hAnsi="楷体" w:hint="eastAsia"/>
          <w:sz w:val="32"/>
          <w:szCs w:val="32"/>
        </w:rPr>
        <w:t>教导处、政教处、后勤处、总务处、工会等</w:t>
      </w:r>
      <w:r>
        <w:rPr>
          <w:rFonts w:ascii="仿宋_GB2312" w:eastAsia="仿宋_GB2312" w:hAnsi="楷体" w:hint="eastAsia"/>
          <w:sz w:val="32"/>
          <w:szCs w:val="32"/>
        </w:rPr>
        <w:t>。</w:t>
      </w:r>
    </w:p>
    <w:p w:rsidR="005A1830" w:rsidRDefault="00A34C70">
      <w:pPr>
        <w:ind w:firstLineChars="200" w:firstLine="640"/>
        <w:rPr>
          <w:rFonts w:ascii="仿宋_GB2312" w:eastAsia="仿宋_GB2312" w:hAnsi="楷体"/>
          <w:sz w:val="32"/>
          <w:szCs w:val="32"/>
        </w:rPr>
      </w:pPr>
      <w:r>
        <w:rPr>
          <w:rFonts w:ascii="仿宋_GB2312" w:eastAsia="仿宋_GB2312" w:hAnsi="楷体" w:hint="eastAsia"/>
          <w:sz w:val="32"/>
          <w:szCs w:val="32"/>
        </w:rPr>
        <w:t>本部门</w:t>
      </w:r>
      <w:r>
        <w:rPr>
          <w:rFonts w:ascii="仿宋_GB2312" w:eastAsia="仿宋_GB2312" w:hAnsi="楷体" w:hint="eastAsia"/>
          <w:sz w:val="32"/>
          <w:szCs w:val="32"/>
        </w:rPr>
        <w:t>无</w:t>
      </w:r>
      <w:r>
        <w:rPr>
          <w:rFonts w:ascii="仿宋_GB2312" w:eastAsia="仿宋_GB2312" w:hAnsi="楷体" w:hint="eastAsia"/>
          <w:sz w:val="32"/>
          <w:szCs w:val="32"/>
        </w:rPr>
        <w:t>下属单位。</w:t>
      </w:r>
    </w:p>
    <w:p w:rsidR="005A1830" w:rsidRDefault="00A34C70">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2022</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年主要工作任务及目标</w:t>
      </w:r>
    </w:p>
    <w:p w:rsidR="005A1830" w:rsidRDefault="00A34C70">
      <w:pPr>
        <w:ind w:firstLineChars="200" w:firstLine="640"/>
        <w:rPr>
          <w:rFonts w:ascii="仿宋_GB2312" w:eastAsia="仿宋_GB2312" w:hAnsi="楷体"/>
          <w:sz w:val="32"/>
          <w:szCs w:val="32"/>
        </w:rPr>
      </w:pPr>
      <w:r>
        <w:rPr>
          <w:rFonts w:ascii="仿宋_GB2312" w:eastAsia="仿宋_GB2312" w:hAnsi="楷体" w:hint="eastAsia"/>
          <w:sz w:val="32"/>
          <w:szCs w:val="32"/>
        </w:rPr>
        <w:t>继续保持高压态势，提高安全意识，强化安全责任，实行全员管理，确保校园全年无安全事故；对口高考方面：力保全省农村中职第一，全市前五；攻坚克难，争取在明年招生突破</w:t>
      </w:r>
      <w:r>
        <w:rPr>
          <w:rFonts w:ascii="仿宋_GB2312" w:eastAsia="仿宋_GB2312" w:hAnsi="楷体" w:hint="eastAsia"/>
          <w:sz w:val="32"/>
          <w:szCs w:val="32"/>
        </w:rPr>
        <w:t>200</w:t>
      </w:r>
      <w:r>
        <w:rPr>
          <w:rFonts w:ascii="仿宋_GB2312" w:eastAsia="仿宋_GB2312" w:hAnsi="楷体" w:hint="eastAsia"/>
          <w:sz w:val="32"/>
          <w:szCs w:val="32"/>
        </w:rPr>
        <w:t>人，在校生人数达到</w:t>
      </w:r>
      <w:r>
        <w:rPr>
          <w:rFonts w:ascii="仿宋_GB2312" w:eastAsia="仿宋_GB2312" w:hAnsi="楷体" w:hint="eastAsia"/>
          <w:sz w:val="32"/>
          <w:szCs w:val="32"/>
        </w:rPr>
        <w:t>600</w:t>
      </w:r>
      <w:r>
        <w:rPr>
          <w:rFonts w:ascii="仿宋_GB2312" w:eastAsia="仿宋_GB2312" w:hAnsi="楷体" w:hint="eastAsia"/>
          <w:sz w:val="32"/>
          <w:szCs w:val="32"/>
        </w:rPr>
        <w:t>人；利用省品牌专业和高水平实训基地建设契机，加快我校实训基地和重点专业的建设，积极争取旅游高水平实训基地和机电应用技术品牌专业申报成功并开始建设；通过“走出去、请进来”，提高我</w:t>
      </w:r>
      <w:r>
        <w:rPr>
          <w:rFonts w:ascii="仿宋_GB2312" w:eastAsia="仿宋_GB2312" w:hAnsi="楷体" w:hint="eastAsia"/>
          <w:sz w:val="32"/>
          <w:szCs w:val="32"/>
        </w:rPr>
        <w:lastRenderedPageBreak/>
        <w:t>校各项赛事参赛水平，全面参加省中职院校技能大赛、“文明风采”大赛、教师教学能力大赛、班主任能力大赛，争取在全省排名前</w:t>
      </w:r>
      <w:r>
        <w:rPr>
          <w:rFonts w:ascii="仿宋_GB2312" w:eastAsia="仿宋_GB2312" w:hAnsi="楷体" w:hint="eastAsia"/>
          <w:sz w:val="32"/>
          <w:szCs w:val="32"/>
        </w:rPr>
        <w:t>30</w:t>
      </w:r>
      <w:r>
        <w:rPr>
          <w:rFonts w:ascii="仿宋_GB2312" w:eastAsia="仿宋_GB2312" w:hAnsi="楷体" w:hint="eastAsia"/>
          <w:sz w:val="32"/>
          <w:szCs w:val="32"/>
        </w:rPr>
        <w:t>名，全市前</w:t>
      </w:r>
      <w:r>
        <w:rPr>
          <w:rFonts w:ascii="仿宋_GB2312" w:eastAsia="仿宋_GB2312" w:hAnsi="楷体" w:hint="eastAsia"/>
          <w:sz w:val="32"/>
          <w:szCs w:val="32"/>
        </w:rPr>
        <w:t>3</w:t>
      </w:r>
      <w:r>
        <w:rPr>
          <w:rFonts w:ascii="仿宋_GB2312" w:eastAsia="仿宋_GB2312" w:hAnsi="楷体" w:hint="eastAsia"/>
          <w:sz w:val="32"/>
          <w:szCs w:val="32"/>
        </w:rPr>
        <w:t>名。</w:t>
      </w:r>
    </w:p>
    <w:p w:rsidR="005A1830" w:rsidRDefault="005A1830">
      <w:pPr>
        <w:widowControl/>
        <w:spacing w:line="560" w:lineRule="exact"/>
        <w:rPr>
          <w:rFonts w:ascii="仿宋_GB2312" w:eastAsia="仿宋_GB2312" w:hAnsi="楷体"/>
          <w:kern w:val="0"/>
          <w:sz w:val="32"/>
          <w:szCs w:val="32"/>
        </w:rPr>
      </w:pPr>
    </w:p>
    <w:p w:rsidR="005A1830" w:rsidRDefault="00A34C70">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2022</w:t>
      </w:r>
      <w:r>
        <w:rPr>
          <w:rFonts w:ascii="黑体" w:eastAsia="黑体" w:hAnsi="Times New Roman" w:hint="eastAsia"/>
          <w:kern w:val="0"/>
          <w:sz w:val="32"/>
          <w:szCs w:val="32"/>
        </w:rPr>
        <w:t>年度</w:t>
      </w:r>
      <w:r>
        <w:rPr>
          <w:rFonts w:ascii="黑体" w:eastAsia="黑体" w:hAnsi="Times New Roman" w:hint="eastAsia"/>
          <w:kern w:val="0"/>
          <w:sz w:val="32"/>
          <w:szCs w:val="32"/>
        </w:rPr>
        <w:t>单位</w:t>
      </w:r>
      <w:r>
        <w:rPr>
          <w:rFonts w:ascii="黑体" w:eastAsia="黑体" w:hAnsi="Times New Roman" w:hint="eastAsia"/>
          <w:kern w:val="0"/>
          <w:sz w:val="32"/>
          <w:szCs w:val="32"/>
        </w:rPr>
        <w:t>预算报表</w:t>
      </w:r>
    </w:p>
    <w:p w:rsidR="005A1830" w:rsidRDefault="00A34C7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w:t>
      </w:r>
      <w:r>
        <w:rPr>
          <w:rFonts w:ascii="仿宋_GB2312" w:eastAsia="仿宋_GB2312" w:hAnsi="宋体" w:cs="Times New Roman" w:hint="eastAsia"/>
          <w:sz w:val="32"/>
          <w:szCs w:val="32"/>
        </w:rPr>
        <w:t>预算收支总表</w:t>
      </w:r>
    </w:p>
    <w:p w:rsidR="005A1830" w:rsidRDefault="00A34C7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二、预算收入总</w:t>
      </w:r>
      <w:r>
        <w:rPr>
          <w:rFonts w:ascii="仿宋_GB2312" w:eastAsia="仿宋_GB2312" w:hAnsi="宋体" w:cs="Times New Roman" w:hint="eastAsia"/>
          <w:sz w:val="32"/>
          <w:szCs w:val="32"/>
        </w:rPr>
        <w:t>表</w:t>
      </w:r>
    </w:p>
    <w:p w:rsidR="005A1830" w:rsidRDefault="00A34C7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三、预算支出总表</w:t>
      </w:r>
    </w:p>
    <w:p w:rsidR="005A1830" w:rsidRDefault="00A34C7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四、财政拨款预算收支总表</w:t>
      </w:r>
    </w:p>
    <w:p w:rsidR="005A1830" w:rsidRDefault="00A34C7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五、一般公共预算支出预算</w:t>
      </w:r>
      <w:r>
        <w:rPr>
          <w:rFonts w:ascii="仿宋_GB2312" w:eastAsia="仿宋_GB2312" w:hAnsi="宋体" w:cs="Times New Roman" w:hint="eastAsia"/>
          <w:sz w:val="32"/>
          <w:szCs w:val="32"/>
        </w:rPr>
        <w:t>表</w:t>
      </w:r>
    </w:p>
    <w:p w:rsidR="005A1830" w:rsidRDefault="00A34C7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w:t>
      </w:r>
      <w:r>
        <w:rPr>
          <w:rFonts w:ascii="仿宋_GB2312" w:eastAsia="仿宋_GB2312" w:hAnsi="宋体" w:cs="Times New Roman" w:hint="eastAsia"/>
          <w:sz w:val="32"/>
          <w:szCs w:val="32"/>
        </w:rPr>
        <w:t>一般公共预算安排</w:t>
      </w:r>
      <w:r>
        <w:rPr>
          <w:rFonts w:ascii="仿宋_GB2312" w:eastAsia="仿宋_GB2312" w:hAnsi="宋体" w:cs="Times New Roman" w:hint="eastAsia"/>
          <w:sz w:val="32"/>
          <w:szCs w:val="32"/>
        </w:rPr>
        <w:t>基本支出部门经济分类</w:t>
      </w:r>
      <w:r>
        <w:rPr>
          <w:rFonts w:ascii="仿宋_GB2312" w:eastAsia="仿宋_GB2312" w:hAnsi="宋体" w:cs="Times New Roman" w:hint="eastAsia"/>
          <w:sz w:val="32"/>
          <w:szCs w:val="32"/>
        </w:rPr>
        <w:t>表</w:t>
      </w:r>
    </w:p>
    <w:p w:rsidR="005A1830" w:rsidRDefault="00A34C7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七、政府性基金收入预算</w:t>
      </w:r>
      <w:r>
        <w:rPr>
          <w:rFonts w:ascii="仿宋_GB2312" w:eastAsia="仿宋_GB2312" w:hAnsi="宋体" w:cs="Times New Roman" w:hint="eastAsia"/>
          <w:sz w:val="32"/>
          <w:szCs w:val="32"/>
        </w:rPr>
        <w:t>表</w:t>
      </w:r>
    </w:p>
    <w:p w:rsidR="005A1830" w:rsidRDefault="00A34C7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八、政府性基金支出预算</w:t>
      </w:r>
      <w:r>
        <w:rPr>
          <w:rFonts w:ascii="仿宋_GB2312" w:eastAsia="仿宋_GB2312" w:hAnsi="宋体" w:cs="Times New Roman" w:hint="eastAsia"/>
          <w:sz w:val="32"/>
          <w:szCs w:val="32"/>
        </w:rPr>
        <w:t>表</w:t>
      </w:r>
    </w:p>
    <w:p w:rsidR="005A1830" w:rsidRDefault="00A34C7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w:t>
      </w:r>
      <w:r>
        <w:rPr>
          <w:rFonts w:ascii="仿宋_GB2312" w:eastAsia="仿宋_GB2312" w:hAnsi="宋体" w:cs="Times New Roman" w:hint="eastAsia"/>
          <w:sz w:val="32"/>
          <w:szCs w:val="32"/>
        </w:rPr>
        <w:t>“三公”经费预算财政拨款情况表</w:t>
      </w:r>
    </w:p>
    <w:p w:rsidR="005A1830" w:rsidRDefault="00A34C7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w:t>
      </w:r>
      <w:r>
        <w:rPr>
          <w:rFonts w:ascii="仿宋_GB2312" w:eastAsia="仿宋_GB2312" w:hAnsi="宋体" w:cs="Times New Roman" w:hint="eastAsia"/>
          <w:sz w:val="32"/>
          <w:szCs w:val="32"/>
        </w:rPr>
        <w:t>机关运行经费</w:t>
      </w:r>
    </w:p>
    <w:p w:rsidR="005A1830" w:rsidRDefault="00A34C70">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宋体" w:cs="Times New Roman" w:hint="eastAsia"/>
          <w:sz w:val="32"/>
          <w:szCs w:val="32"/>
        </w:rPr>
        <w:t>十一、</w:t>
      </w:r>
      <w:r>
        <w:rPr>
          <w:rFonts w:ascii="仿宋_GB2312" w:eastAsia="仿宋_GB2312" w:hAnsi="仿宋" w:cs="宋体" w:hint="eastAsia"/>
          <w:kern w:val="0"/>
          <w:sz w:val="32"/>
          <w:szCs w:val="32"/>
        </w:rPr>
        <w:t>国有资本经营预算收支预算表</w:t>
      </w:r>
    </w:p>
    <w:p w:rsidR="005A1830" w:rsidRDefault="00A34C70">
      <w:pPr>
        <w:widowControl/>
        <w:numPr>
          <w:ilvl w:val="0"/>
          <w:numId w:val="2"/>
        </w:numPr>
        <w:spacing w:line="560" w:lineRule="exact"/>
        <w:ind w:firstLineChars="200" w:firstLine="640"/>
        <w:rPr>
          <w:rFonts w:ascii="仿宋_GB2312" w:eastAsia="仿宋_GB2312" w:hAnsi="仿宋" w:cs="宋体"/>
          <w:kern w:val="0"/>
          <w:sz w:val="32"/>
          <w:szCs w:val="32"/>
        </w:rPr>
      </w:pPr>
      <w:r>
        <w:rPr>
          <w:rFonts w:ascii="仿宋_GB2312" w:eastAsia="仿宋_GB2312" w:hAnsi="楷体" w:hint="eastAsia"/>
          <w:kern w:val="0"/>
          <w:sz w:val="32"/>
          <w:szCs w:val="32"/>
        </w:rPr>
        <w:t>政府采购预算资金明细表</w:t>
      </w:r>
    </w:p>
    <w:p w:rsidR="005A1830" w:rsidRDefault="00A34C70">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w:t>
      </w:r>
      <w:r>
        <w:rPr>
          <w:rFonts w:ascii="仿宋_GB2312" w:eastAsia="仿宋_GB2312" w:hAnsi="楷体" w:hint="eastAsia"/>
          <w:kern w:val="0"/>
          <w:sz w:val="32"/>
          <w:szCs w:val="32"/>
        </w:rPr>
        <w:t>三</w:t>
      </w:r>
      <w:r>
        <w:rPr>
          <w:rFonts w:ascii="仿宋_GB2312" w:eastAsia="仿宋_GB2312" w:hAnsi="楷体" w:hint="eastAsia"/>
          <w:kern w:val="0"/>
          <w:sz w:val="32"/>
          <w:szCs w:val="32"/>
        </w:rPr>
        <w:t>、</w:t>
      </w:r>
      <w:r>
        <w:rPr>
          <w:rFonts w:ascii="仿宋_GB2312" w:eastAsia="仿宋_GB2312" w:hAnsi="宋体" w:cs="Times New Roman" w:hint="eastAsia"/>
          <w:sz w:val="32"/>
          <w:szCs w:val="32"/>
        </w:rPr>
        <w:t>项目支出绩效目标表</w:t>
      </w:r>
    </w:p>
    <w:p w:rsidR="005A1830" w:rsidRDefault="005A1830">
      <w:pPr>
        <w:spacing w:line="560" w:lineRule="exact"/>
        <w:ind w:firstLineChars="200" w:firstLine="640"/>
        <w:rPr>
          <w:rFonts w:ascii="仿宋_GB2312" w:eastAsia="仿宋_GB2312" w:hAnsi="宋体" w:cs="Times New Roman"/>
          <w:sz w:val="32"/>
          <w:szCs w:val="32"/>
        </w:rPr>
      </w:pPr>
    </w:p>
    <w:p w:rsidR="005A1830" w:rsidRDefault="00A34C70">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2022</w:t>
      </w:r>
      <w:r>
        <w:rPr>
          <w:rFonts w:ascii="黑体" w:eastAsia="黑体" w:hAnsi="Times New Roman" w:hint="eastAsia"/>
          <w:kern w:val="0"/>
          <w:sz w:val="32"/>
          <w:szCs w:val="32"/>
        </w:rPr>
        <w:t>年度</w:t>
      </w:r>
      <w:r>
        <w:rPr>
          <w:rFonts w:ascii="黑体" w:eastAsia="黑体" w:hAnsi="Times New Roman" w:hint="eastAsia"/>
          <w:kern w:val="0"/>
          <w:sz w:val="32"/>
          <w:szCs w:val="32"/>
        </w:rPr>
        <w:t>单位</w:t>
      </w:r>
      <w:r>
        <w:rPr>
          <w:rFonts w:ascii="黑体" w:eastAsia="黑体" w:hAnsi="Times New Roman" w:hint="eastAsia"/>
          <w:kern w:val="0"/>
          <w:sz w:val="32"/>
          <w:szCs w:val="32"/>
        </w:rPr>
        <w:t>预算情况说明</w:t>
      </w:r>
    </w:p>
    <w:p w:rsidR="005A1830" w:rsidRDefault="00A34C70">
      <w:pPr>
        <w:widowControl/>
        <w:numPr>
          <w:ilvl w:val="255"/>
          <w:numId w:val="0"/>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襄汾县邓庄职业中学校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年度收入、支出预算总计</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858.64</w:t>
      </w:r>
      <w:r>
        <w:rPr>
          <w:rFonts w:ascii="仿宋_GB2312" w:eastAsia="仿宋_GB2312" w:hAnsi="楷体" w:hint="eastAsia"/>
          <w:kern w:val="0"/>
          <w:sz w:val="32"/>
          <w:szCs w:val="32"/>
        </w:rPr>
        <w:t>万元，与上年相比收、支预算总计各减少</w:t>
      </w:r>
      <w:r>
        <w:rPr>
          <w:rFonts w:ascii="仿宋_GB2312" w:eastAsia="仿宋_GB2312" w:hAnsi="楷体" w:hint="eastAsia"/>
          <w:kern w:val="0"/>
          <w:sz w:val="32"/>
          <w:szCs w:val="32"/>
          <w:u w:val="single"/>
        </w:rPr>
        <w:t>128.98</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13.05</w:t>
      </w:r>
      <w:r>
        <w:rPr>
          <w:rFonts w:ascii="仿宋_GB2312" w:eastAsia="仿宋_GB2312" w:hAnsi="楷体"/>
          <w:kern w:val="0"/>
          <w:sz w:val="32"/>
          <w:szCs w:val="32"/>
        </w:rPr>
        <w:t>%</w:t>
      </w:r>
      <w:r>
        <w:rPr>
          <w:rFonts w:ascii="仿宋_GB2312" w:eastAsia="仿宋_GB2312" w:hAnsi="楷体" w:hint="eastAsia"/>
          <w:kern w:val="0"/>
          <w:sz w:val="32"/>
          <w:szCs w:val="32"/>
        </w:rPr>
        <w:t>。其中：</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（一）收入预算总计</w:t>
      </w:r>
      <w:r>
        <w:rPr>
          <w:rFonts w:ascii="仿宋_GB2312" w:eastAsia="仿宋_GB2312" w:hAnsi="楷体" w:hint="eastAsia"/>
          <w:kern w:val="0"/>
          <w:sz w:val="32"/>
          <w:szCs w:val="32"/>
          <w:u w:val="single"/>
        </w:rPr>
        <w:t>858.64</w:t>
      </w:r>
      <w:r>
        <w:rPr>
          <w:rFonts w:ascii="仿宋_GB2312" w:eastAsia="仿宋_GB2312" w:hAnsi="楷体" w:hint="eastAsia"/>
          <w:kern w:val="0"/>
          <w:sz w:val="32"/>
          <w:szCs w:val="32"/>
        </w:rPr>
        <w:t>万元。包括：</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Pr>
          <w:rFonts w:ascii="仿宋_GB2312" w:eastAsia="仿宋_GB2312" w:hAnsi="楷体" w:hint="eastAsia"/>
          <w:kern w:val="0"/>
          <w:sz w:val="32"/>
          <w:szCs w:val="32"/>
          <w:u w:val="single"/>
        </w:rPr>
        <w:t>858.64</w:t>
      </w:r>
      <w:r>
        <w:rPr>
          <w:rFonts w:ascii="仿宋_GB2312" w:eastAsia="仿宋_GB2312" w:hAnsi="楷体" w:hint="eastAsia"/>
          <w:kern w:val="0"/>
          <w:sz w:val="32"/>
          <w:szCs w:val="32"/>
        </w:rPr>
        <w:t>万元。</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Pr>
          <w:rFonts w:ascii="仿宋_GB2312" w:eastAsia="仿宋_GB2312" w:hAnsi="楷体" w:hint="eastAsia"/>
          <w:kern w:val="0"/>
          <w:sz w:val="32"/>
          <w:szCs w:val="32"/>
          <w:u w:val="single"/>
        </w:rPr>
        <w:t>858.64</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128.98</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13.05</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2</w:t>
      </w:r>
      <w:r>
        <w:rPr>
          <w:rFonts w:ascii="仿宋_GB2312" w:eastAsia="仿宋_GB2312" w:hAnsi="楷体"/>
          <w:kern w:val="0"/>
          <w:sz w:val="32"/>
          <w:szCs w:val="32"/>
        </w:rPr>
        <w:t>021</w:t>
      </w:r>
      <w:r>
        <w:rPr>
          <w:rFonts w:ascii="仿宋_GB2312" w:eastAsia="仿宋_GB2312" w:hAnsi="楷体" w:hint="eastAsia"/>
          <w:kern w:val="0"/>
          <w:sz w:val="32"/>
          <w:szCs w:val="32"/>
        </w:rPr>
        <w:t>年包括提前下达的专项资金，本年年初预算不包含，本年提前下达的专项资金通过行文下达。。</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0</w:t>
      </w:r>
      <w:r>
        <w:rPr>
          <w:rFonts w:ascii="仿宋_GB2312" w:eastAsia="仿宋_GB2312" w:hAnsi="楷体"/>
          <w:kern w:val="0"/>
          <w:sz w:val="32"/>
          <w:szCs w:val="32"/>
        </w:rPr>
        <w:t>%</w:t>
      </w:r>
      <w:r>
        <w:rPr>
          <w:rFonts w:ascii="仿宋_GB2312" w:eastAsia="仿宋_GB2312" w:hAnsi="楷体" w:hint="eastAsia"/>
          <w:kern w:val="0"/>
          <w:sz w:val="32"/>
          <w:szCs w:val="32"/>
        </w:rPr>
        <w:t>。</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0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w:t>
      </w:r>
      <w:r>
        <w:rPr>
          <w:rFonts w:ascii="仿宋_GB2312" w:eastAsia="仿宋_GB2312" w:hAnsi="楷体" w:hint="eastAsia"/>
          <w:kern w:val="0"/>
          <w:sz w:val="32"/>
          <w:szCs w:val="32"/>
        </w:rPr>
        <w:t>国有资本经营收入预算总计</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0 </w:t>
      </w:r>
      <w:r>
        <w:rPr>
          <w:rFonts w:ascii="仿宋_GB2312" w:eastAsia="仿宋_GB2312" w:hAnsi="楷体" w:hint="eastAsia"/>
          <w:kern w:val="0"/>
          <w:sz w:val="32"/>
          <w:szCs w:val="32"/>
        </w:rPr>
        <w:t>万元，增长（减少）</w:t>
      </w:r>
      <w:r>
        <w:rPr>
          <w:rFonts w:ascii="仿宋_GB2312" w:eastAsia="仿宋_GB2312" w:hAnsi="楷体"/>
          <w:kern w:val="0"/>
          <w:sz w:val="32"/>
          <w:szCs w:val="32"/>
          <w:u w:val="single"/>
        </w:rPr>
        <w:t xml:space="preserve"> 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w:t>
      </w:r>
      <w:r>
        <w:rPr>
          <w:rFonts w:ascii="仿宋_GB2312" w:eastAsia="仿宋_GB2312" w:hAnsi="楷体" w:hint="eastAsia"/>
          <w:kern w:val="0"/>
          <w:sz w:val="32"/>
          <w:szCs w:val="32"/>
        </w:rPr>
        <w:t>．其他资金收入预算总计</w:t>
      </w:r>
      <w:r>
        <w:rPr>
          <w:rFonts w:ascii="仿宋_GB2312" w:eastAsia="仿宋_GB2312" w:hAnsi="楷体"/>
          <w:kern w:val="0"/>
          <w:sz w:val="32"/>
          <w:szCs w:val="32"/>
          <w:u w:val="single"/>
        </w:rPr>
        <w:t xml:space="preserve"> 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0 </w:t>
      </w:r>
      <w:r>
        <w:rPr>
          <w:rFonts w:ascii="仿宋_GB2312" w:eastAsia="仿宋_GB2312" w:hAnsi="楷体"/>
          <w:kern w:val="0"/>
          <w:sz w:val="32"/>
          <w:szCs w:val="32"/>
        </w:rPr>
        <w:t>%</w:t>
      </w:r>
      <w:r>
        <w:rPr>
          <w:rFonts w:ascii="仿宋_GB2312" w:eastAsia="仿宋_GB2312" w:hAnsi="楷体" w:hint="eastAsia"/>
          <w:kern w:val="0"/>
          <w:sz w:val="32"/>
          <w:szCs w:val="32"/>
        </w:rPr>
        <w:t>。</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（二）支出预算总计</w:t>
      </w:r>
      <w:r>
        <w:rPr>
          <w:rFonts w:ascii="仿宋_GB2312" w:eastAsia="仿宋_GB2312" w:hAnsi="楷体" w:hint="eastAsia"/>
          <w:kern w:val="0"/>
          <w:sz w:val="32"/>
          <w:szCs w:val="32"/>
        </w:rPr>
        <w:t>858.64</w:t>
      </w:r>
      <w:r>
        <w:rPr>
          <w:rFonts w:ascii="仿宋_GB2312" w:eastAsia="仿宋_GB2312" w:hAnsi="楷体" w:hint="eastAsia"/>
          <w:kern w:val="0"/>
          <w:sz w:val="32"/>
          <w:szCs w:val="32"/>
        </w:rPr>
        <w:t>万元。包括：</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1</w:t>
      </w:r>
      <w:r w:rsidR="00654FC6">
        <w:rPr>
          <w:rFonts w:ascii="仿宋_GB2312" w:eastAsia="仿宋_GB2312" w:hAnsi="楷体" w:hint="eastAsia"/>
          <w:kern w:val="0"/>
          <w:sz w:val="32"/>
          <w:szCs w:val="32"/>
        </w:rPr>
        <w:t>．教育</w:t>
      </w:r>
      <w:bookmarkStart w:id="0" w:name="_GoBack"/>
      <w:bookmarkEnd w:id="0"/>
      <w:r>
        <w:rPr>
          <w:rFonts w:ascii="仿宋_GB2312" w:eastAsia="仿宋_GB2312" w:hAnsi="楷体" w:hint="eastAsia"/>
          <w:kern w:val="0"/>
          <w:sz w:val="32"/>
          <w:szCs w:val="32"/>
        </w:rPr>
        <w:t>支出</w:t>
      </w:r>
      <w:r>
        <w:rPr>
          <w:rFonts w:ascii="仿宋_GB2312" w:eastAsia="仿宋_GB2312" w:hAnsi="楷体" w:hint="eastAsia"/>
          <w:kern w:val="0"/>
          <w:sz w:val="32"/>
          <w:szCs w:val="32"/>
          <w:u w:val="single"/>
        </w:rPr>
        <w:t>692.91</w:t>
      </w:r>
      <w:r>
        <w:rPr>
          <w:rFonts w:ascii="仿宋_GB2312" w:eastAsia="仿宋_GB2312" w:hAnsi="楷体" w:hint="eastAsia"/>
          <w:kern w:val="0"/>
          <w:sz w:val="32"/>
          <w:szCs w:val="32"/>
        </w:rPr>
        <w:t>万元，主要用于教师工资支出和上级专项资金的配套支出。与上年相比减少</w:t>
      </w:r>
      <w:r>
        <w:rPr>
          <w:rFonts w:ascii="仿宋_GB2312" w:eastAsia="仿宋_GB2312" w:hAnsi="楷体" w:hint="eastAsia"/>
          <w:kern w:val="0"/>
          <w:sz w:val="32"/>
          <w:szCs w:val="32"/>
          <w:u w:val="single"/>
        </w:rPr>
        <w:t>129.4</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15.74</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2021</w:t>
      </w:r>
      <w:r>
        <w:rPr>
          <w:rFonts w:ascii="仿宋_GB2312" w:eastAsia="仿宋_GB2312" w:hAnsi="楷体" w:hint="eastAsia"/>
          <w:kern w:val="0"/>
          <w:sz w:val="32"/>
          <w:szCs w:val="32"/>
        </w:rPr>
        <w:t>年包括提前下达的专项资金，本年年初预算不包含，本年提前下达的专项资金通过行文下达。</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2</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社会保障就业支出</w:t>
      </w:r>
      <w:r>
        <w:rPr>
          <w:rFonts w:ascii="仿宋_GB2312" w:eastAsia="仿宋_GB2312" w:hAnsi="楷体" w:hint="eastAsia"/>
          <w:kern w:val="0"/>
          <w:sz w:val="32"/>
          <w:szCs w:val="32"/>
          <w:u w:val="single"/>
        </w:rPr>
        <w:t>89.57</w:t>
      </w:r>
      <w:r>
        <w:rPr>
          <w:rFonts w:ascii="仿宋_GB2312" w:eastAsia="仿宋_GB2312" w:hAnsi="楷体" w:hint="eastAsia"/>
          <w:kern w:val="0"/>
          <w:sz w:val="32"/>
          <w:szCs w:val="32"/>
        </w:rPr>
        <w:t>万元，主要用于各项保险财补部分支出和</w:t>
      </w:r>
      <w:r>
        <w:rPr>
          <w:rFonts w:ascii="仿宋_GB2312" w:eastAsia="仿宋_GB2312" w:hAnsi="楷体" w:hint="eastAsia"/>
          <w:kern w:val="0"/>
          <w:sz w:val="32"/>
          <w:szCs w:val="32"/>
        </w:rPr>
        <w:t>2</w:t>
      </w:r>
      <w:r>
        <w:rPr>
          <w:rFonts w:ascii="仿宋_GB2312" w:eastAsia="仿宋_GB2312" w:hAnsi="楷体"/>
          <w:kern w:val="0"/>
          <w:sz w:val="32"/>
          <w:szCs w:val="32"/>
        </w:rPr>
        <w:t>018</w:t>
      </w:r>
      <w:r>
        <w:rPr>
          <w:rFonts w:ascii="仿宋_GB2312" w:eastAsia="仿宋_GB2312" w:hAnsi="楷体" w:hint="eastAsia"/>
          <w:kern w:val="0"/>
          <w:sz w:val="32"/>
          <w:szCs w:val="32"/>
        </w:rPr>
        <w:t>年</w:t>
      </w:r>
      <w:r>
        <w:rPr>
          <w:rFonts w:ascii="仿宋_GB2312" w:eastAsia="仿宋_GB2312" w:hAnsi="楷体" w:hint="eastAsia"/>
          <w:kern w:val="0"/>
          <w:sz w:val="32"/>
          <w:szCs w:val="32"/>
        </w:rPr>
        <w:t>-</w:t>
      </w:r>
      <w:r>
        <w:rPr>
          <w:rFonts w:ascii="仿宋_GB2312" w:eastAsia="仿宋_GB2312" w:hAnsi="楷体"/>
          <w:kern w:val="0"/>
          <w:sz w:val="32"/>
          <w:szCs w:val="32"/>
        </w:rPr>
        <w:t>2021</w:t>
      </w:r>
      <w:r>
        <w:rPr>
          <w:rFonts w:ascii="仿宋_GB2312" w:eastAsia="仿宋_GB2312" w:hAnsi="楷体" w:hint="eastAsia"/>
          <w:kern w:val="0"/>
          <w:sz w:val="32"/>
          <w:szCs w:val="32"/>
        </w:rPr>
        <w:t>年退休人员一次性补贴支出。与上年相比</w:t>
      </w:r>
      <w:r>
        <w:rPr>
          <w:rFonts w:ascii="仿宋_GB2312" w:eastAsia="仿宋_GB2312" w:hAnsi="楷体" w:hint="eastAsia"/>
          <w:kern w:val="0"/>
          <w:sz w:val="32"/>
          <w:szCs w:val="32"/>
        </w:rPr>
        <w:t>减少</w:t>
      </w:r>
      <w:r>
        <w:rPr>
          <w:rFonts w:ascii="仿宋_GB2312" w:eastAsia="仿宋_GB2312" w:hAnsi="楷体" w:hint="eastAsia"/>
          <w:kern w:val="0"/>
          <w:sz w:val="32"/>
          <w:szCs w:val="32"/>
          <w:u w:val="single"/>
        </w:rPr>
        <w:t>0.32</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0.36</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。主要原因是增加了退休人员一次性补贴支出。</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3</w:t>
      </w:r>
      <w:r>
        <w:rPr>
          <w:rFonts w:ascii="仿宋_GB2312" w:eastAsia="仿宋_GB2312" w:hAnsi="楷体" w:hint="eastAsia"/>
          <w:kern w:val="0"/>
          <w:sz w:val="32"/>
          <w:szCs w:val="32"/>
        </w:rPr>
        <w:t>.</w:t>
      </w:r>
      <w:r>
        <w:rPr>
          <w:rFonts w:ascii="仿宋_GB2312" w:eastAsia="仿宋_GB2312" w:hAnsi="楷体"/>
          <w:kern w:val="0"/>
          <w:sz w:val="32"/>
          <w:szCs w:val="32"/>
        </w:rPr>
        <w:t xml:space="preserve"> </w:t>
      </w:r>
      <w:r>
        <w:rPr>
          <w:rFonts w:ascii="仿宋_GB2312" w:eastAsia="仿宋_GB2312" w:hAnsi="楷体" w:hint="eastAsia"/>
          <w:kern w:val="0"/>
          <w:sz w:val="32"/>
          <w:szCs w:val="32"/>
        </w:rPr>
        <w:t>卫生健康支出</w:t>
      </w:r>
      <w:r>
        <w:rPr>
          <w:rFonts w:ascii="仿宋_GB2312" w:eastAsia="仿宋_GB2312" w:hAnsi="楷体" w:hint="eastAsia"/>
          <w:kern w:val="0"/>
          <w:sz w:val="32"/>
          <w:szCs w:val="32"/>
          <w:u w:val="single"/>
        </w:rPr>
        <w:t>33.69</w:t>
      </w:r>
      <w:r>
        <w:rPr>
          <w:rFonts w:ascii="仿宋_GB2312" w:eastAsia="仿宋_GB2312" w:hAnsi="楷体" w:hint="eastAsia"/>
          <w:kern w:val="0"/>
          <w:sz w:val="32"/>
          <w:szCs w:val="32"/>
        </w:rPr>
        <w:t>万元，主要用于医疗保险财补部分支出。与上年相比减少</w:t>
      </w:r>
      <w:r>
        <w:rPr>
          <w:rFonts w:ascii="仿宋_GB2312" w:eastAsia="仿宋_GB2312" w:hAnsi="楷体" w:hint="eastAsia"/>
          <w:kern w:val="0"/>
          <w:sz w:val="32"/>
          <w:szCs w:val="32"/>
          <w:u w:val="single"/>
        </w:rPr>
        <w:t>0.91</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2.63</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。主要原因是医疗保险财补部分支出减少。</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住房保障支出</w:t>
      </w:r>
      <w:r>
        <w:rPr>
          <w:rFonts w:ascii="仿宋_GB2312" w:eastAsia="仿宋_GB2312" w:hAnsi="楷体" w:hint="eastAsia"/>
          <w:kern w:val="0"/>
          <w:sz w:val="32"/>
          <w:szCs w:val="32"/>
          <w:u w:val="single"/>
        </w:rPr>
        <w:t>42.47</w:t>
      </w:r>
      <w:r>
        <w:rPr>
          <w:rFonts w:ascii="仿宋_GB2312" w:eastAsia="仿宋_GB2312" w:hAnsi="楷体" w:hint="eastAsia"/>
          <w:kern w:val="0"/>
          <w:sz w:val="32"/>
          <w:szCs w:val="32"/>
        </w:rPr>
        <w:t>万元，主要用于住房公积金财补部分</w:t>
      </w:r>
      <w:r>
        <w:rPr>
          <w:rFonts w:ascii="仿宋_GB2312" w:eastAsia="仿宋_GB2312" w:hAnsi="楷体" w:hint="eastAsia"/>
          <w:kern w:val="0"/>
          <w:sz w:val="32"/>
          <w:szCs w:val="32"/>
        </w:rPr>
        <w:t>支出。与上年相比增加</w:t>
      </w:r>
      <w:r>
        <w:rPr>
          <w:rFonts w:ascii="仿宋_GB2312" w:eastAsia="仿宋_GB2312" w:hAnsi="楷体" w:hint="eastAsia"/>
          <w:kern w:val="0"/>
          <w:sz w:val="32"/>
          <w:szCs w:val="32"/>
          <w:u w:val="single"/>
        </w:rPr>
        <w:t>1.65</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4.04</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。主要原因是住房公积金财补部分支出增加。</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5</w:t>
      </w:r>
      <w:r>
        <w:rPr>
          <w:rFonts w:ascii="仿宋_GB2312" w:eastAsia="仿宋_GB2312" w:hAnsi="楷体" w:hint="eastAsia"/>
          <w:kern w:val="0"/>
          <w:sz w:val="32"/>
          <w:szCs w:val="32"/>
        </w:rPr>
        <w:t>．基本支出预算数为</w:t>
      </w:r>
      <w:r>
        <w:rPr>
          <w:rFonts w:ascii="仿宋_GB2312" w:eastAsia="仿宋_GB2312" w:hAnsi="楷体" w:hint="eastAsia"/>
          <w:kern w:val="0"/>
          <w:sz w:val="32"/>
          <w:szCs w:val="32"/>
          <w:u w:val="single"/>
        </w:rPr>
        <w:t>732.44</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14.53</w:t>
      </w:r>
      <w:r>
        <w:rPr>
          <w:rFonts w:ascii="仿宋_GB2312" w:eastAsia="仿宋_GB2312" w:hAnsi="楷体" w:hint="eastAsia"/>
          <w:kern w:val="0"/>
          <w:sz w:val="32"/>
          <w:szCs w:val="32"/>
        </w:rPr>
        <w:t>万元，增加</w:t>
      </w:r>
      <w:r>
        <w:rPr>
          <w:rFonts w:ascii="仿宋_GB2312" w:eastAsia="仿宋_GB2312" w:hAnsi="楷体" w:hint="eastAsia"/>
          <w:kern w:val="0"/>
          <w:sz w:val="32"/>
          <w:szCs w:val="32"/>
          <w:u w:val="single"/>
        </w:rPr>
        <w:t>2.02</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。主要原因是人员调资增加。项目支出预算数为</w:t>
      </w:r>
      <w:r>
        <w:rPr>
          <w:rFonts w:ascii="仿宋_GB2312" w:eastAsia="仿宋_GB2312" w:hAnsi="楷体" w:hint="eastAsia"/>
          <w:kern w:val="0"/>
          <w:sz w:val="32"/>
          <w:szCs w:val="32"/>
          <w:u w:val="single"/>
        </w:rPr>
        <w:t>126.2</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143.51</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53.21</w:t>
      </w:r>
      <w:r>
        <w:rPr>
          <w:rFonts w:ascii="仿宋_GB2312" w:eastAsia="仿宋_GB2312" w:hAnsi="楷体" w:hint="eastAsia"/>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2021</w:t>
      </w:r>
      <w:r>
        <w:rPr>
          <w:rFonts w:ascii="仿宋_GB2312" w:eastAsia="仿宋_GB2312" w:hAnsi="楷体" w:hint="eastAsia"/>
          <w:kern w:val="0"/>
          <w:sz w:val="32"/>
          <w:szCs w:val="32"/>
        </w:rPr>
        <w:t>年包括提前下达的专项资金，本年年初预算不包含，本年提前下达的专项资金通过行文下达。</w:t>
      </w:r>
    </w:p>
    <w:p w:rsidR="005A1830" w:rsidRDefault="00A34C70">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二、收入预算情况说明</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襄汾县邓庄职业中学校</w:t>
      </w:r>
      <w:r>
        <w:rPr>
          <w:rFonts w:ascii="仿宋_GB2312" w:eastAsia="仿宋_GB2312" w:hAnsi="楷体" w:hint="eastAsia"/>
          <w:kern w:val="0"/>
          <w:sz w:val="32"/>
          <w:szCs w:val="32"/>
        </w:rPr>
        <w:t>本年收入预算合计</w:t>
      </w:r>
      <w:r>
        <w:rPr>
          <w:rFonts w:ascii="仿宋_GB2312" w:eastAsia="仿宋_GB2312" w:hAnsi="楷体" w:hint="eastAsia"/>
          <w:kern w:val="0"/>
          <w:sz w:val="32"/>
          <w:szCs w:val="32"/>
          <w:u w:val="single"/>
        </w:rPr>
        <w:t>858.64</w:t>
      </w:r>
      <w:r>
        <w:rPr>
          <w:rFonts w:ascii="仿宋_GB2312" w:eastAsia="仿宋_GB2312" w:hAnsi="楷体" w:hint="eastAsia"/>
          <w:kern w:val="0"/>
          <w:sz w:val="32"/>
          <w:szCs w:val="32"/>
        </w:rPr>
        <w:t>万元，其中：一般公共预算收入</w:t>
      </w:r>
      <w:r>
        <w:rPr>
          <w:rFonts w:ascii="仿宋_GB2312" w:eastAsia="仿宋_GB2312" w:hAnsi="楷体" w:hint="eastAsia"/>
          <w:kern w:val="0"/>
          <w:sz w:val="32"/>
          <w:szCs w:val="32"/>
          <w:u w:val="single"/>
        </w:rPr>
        <w:t>858.64</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100</w:t>
      </w:r>
      <w:r>
        <w:rPr>
          <w:rFonts w:ascii="仿宋_GB2312" w:eastAsia="仿宋_GB2312" w:hAnsi="楷体"/>
          <w:kern w:val="0"/>
          <w:sz w:val="32"/>
          <w:szCs w:val="32"/>
        </w:rPr>
        <w:t>%</w:t>
      </w:r>
      <w:r>
        <w:rPr>
          <w:rFonts w:ascii="仿宋_GB2312" w:eastAsia="仿宋_GB2312" w:hAnsi="楷体" w:hint="eastAsia"/>
          <w:kern w:val="0"/>
          <w:sz w:val="32"/>
          <w:szCs w:val="32"/>
        </w:rPr>
        <w:t>；政府性基金预算收入</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；财政专户管理资金</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；国有资本经营预算收入</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w:t>
      </w:r>
      <w:r>
        <w:rPr>
          <w:rFonts w:ascii="仿宋_GB2312" w:eastAsia="仿宋_GB2312" w:hAnsi="楷体" w:hint="eastAsia"/>
          <w:kern w:val="0"/>
          <w:sz w:val="32"/>
          <w:szCs w:val="32"/>
        </w:rPr>
        <w:t>；其他资金</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5A1830" w:rsidRDefault="00A34C7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三、支出预算情况说明</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襄汾县邓庄职业中学校</w:t>
      </w:r>
      <w:r>
        <w:rPr>
          <w:rFonts w:ascii="仿宋_GB2312" w:eastAsia="仿宋_GB2312" w:hAnsi="楷体" w:hint="eastAsia"/>
          <w:kern w:val="0"/>
          <w:sz w:val="32"/>
          <w:szCs w:val="32"/>
        </w:rPr>
        <w:t>本年支出预算合计</w:t>
      </w:r>
      <w:r>
        <w:rPr>
          <w:rFonts w:ascii="仿宋_GB2312" w:eastAsia="仿宋_GB2312" w:hAnsi="楷体" w:hint="eastAsia"/>
          <w:kern w:val="0"/>
          <w:sz w:val="32"/>
          <w:szCs w:val="32"/>
          <w:u w:val="single"/>
        </w:rPr>
        <w:t>858.64</w:t>
      </w:r>
      <w:r>
        <w:rPr>
          <w:rFonts w:ascii="仿宋_GB2312" w:eastAsia="仿宋_GB2312" w:hAnsi="楷体" w:hint="eastAsia"/>
          <w:kern w:val="0"/>
          <w:sz w:val="32"/>
          <w:szCs w:val="32"/>
        </w:rPr>
        <w:t>万元，其中：基本支出</w:t>
      </w:r>
      <w:r>
        <w:rPr>
          <w:rFonts w:ascii="仿宋_GB2312" w:eastAsia="仿宋_GB2312" w:hAnsi="楷体" w:hint="eastAsia"/>
          <w:kern w:val="0"/>
          <w:sz w:val="32"/>
          <w:szCs w:val="32"/>
          <w:u w:val="single"/>
        </w:rPr>
        <w:t>732.44</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85.3</w:t>
      </w:r>
      <w:r>
        <w:rPr>
          <w:rFonts w:ascii="仿宋_GB2312" w:eastAsia="仿宋_GB2312" w:hAnsi="楷体"/>
          <w:kern w:val="0"/>
          <w:sz w:val="32"/>
          <w:szCs w:val="32"/>
        </w:rPr>
        <w:t>%</w:t>
      </w:r>
      <w:r>
        <w:rPr>
          <w:rFonts w:ascii="仿宋_GB2312" w:eastAsia="仿宋_GB2312" w:hAnsi="楷体" w:hint="eastAsia"/>
          <w:kern w:val="0"/>
          <w:sz w:val="32"/>
          <w:szCs w:val="32"/>
        </w:rPr>
        <w:t>；项目支出</w:t>
      </w:r>
      <w:r>
        <w:rPr>
          <w:rFonts w:ascii="仿宋_GB2312" w:eastAsia="仿宋_GB2312" w:hAnsi="楷体" w:hint="eastAsia"/>
          <w:kern w:val="0"/>
          <w:sz w:val="32"/>
          <w:szCs w:val="32"/>
          <w:u w:val="single"/>
        </w:rPr>
        <w:t>126.2</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14.7</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 xml:space="preserve"> </w:t>
      </w:r>
    </w:p>
    <w:p w:rsidR="005A1830" w:rsidRDefault="00A34C7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rsidR="005A1830" w:rsidRDefault="00A34C70">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襄汾县邓庄职业中学校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年度财政拨款收、支总预算</w:t>
      </w:r>
      <w:r>
        <w:rPr>
          <w:rFonts w:ascii="仿宋_GB2312" w:eastAsia="仿宋_GB2312" w:hAnsi="楷体" w:hint="eastAsia"/>
          <w:kern w:val="0"/>
          <w:sz w:val="32"/>
          <w:szCs w:val="32"/>
          <w:u w:val="single"/>
        </w:rPr>
        <w:t>858.64</w:t>
      </w:r>
      <w:r>
        <w:rPr>
          <w:rFonts w:ascii="仿宋_GB2312" w:eastAsia="仿宋_GB2312" w:hAnsi="楷体" w:hint="eastAsia"/>
          <w:kern w:val="0"/>
          <w:sz w:val="32"/>
          <w:szCs w:val="32"/>
        </w:rPr>
        <w:t>万元。与上年相比，财政拨款收、支总计各减少</w:t>
      </w:r>
      <w:r>
        <w:rPr>
          <w:rFonts w:ascii="仿宋_GB2312" w:eastAsia="仿宋_GB2312" w:hAnsi="楷体" w:hint="eastAsia"/>
          <w:kern w:val="0"/>
          <w:sz w:val="32"/>
          <w:szCs w:val="32"/>
          <w:u w:val="single"/>
        </w:rPr>
        <w:t>128.98</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13.06</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2021</w:t>
      </w:r>
      <w:r>
        <w:rPr>
          <w:rFonts w:ascii="仿宋_GB2312" w:eastAsia="仿宋_GB2312" w:hAnsi="楷体" w:hint="eastAsia"/>
          <w:kern w:val="0"/>
          <w:sz w:val="32"/>
          <w:szCs w:val="32"/>
        </w:rPr>
        <w:t>年包括提前下达的专项资金，本年年初预算不包含，本年提前下达的专项资金通过行文下达。</w:t>
      </w:r>
    </w:p>
    <w:p w:rsidR="005A1830" w:rsidRDefault="00A34C7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5A1830" w:rsidRDefault="00A34C70">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襄汾县邓庄职业中学校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年一般公共预算支出预算</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858.64</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128.98</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13.06</w:t>
      </w:r>
      <w:r>
        <w:rPr>
          <w:rFonts w:ascii="仿宋_GB2312" w:eastAsia="仿宋_GB2312" w:hAnsi="楷体"/>
          <w:kern w:val="0"/>
          <w:sz w:val="32"/>
          <w:szCs w:val="32"/>
        </w:rPr>
        <w:t>%</w:t>
      </w:r>
      <w:r>
        <w:rPr>
          <w:rFonts w:ascii="仿宋_GB2312" w:eastAsia="仿宋_GB2312" w:hAnsi="楷体" w:hint="eastAsia"/>
          <w:kern w:val="0"/>
          <w:sz w:val="32"/>
          <w:szCs w:val="32"/>
        </w:rPr>
        <w:t>。主要原因是</w:t>
      </w:r>
      <w:r>
        <w:rPr>
          <w:rFonts w:ascii="仿宋_GB2312" w:eastAsia="仿宋_GB2312" w:hAnsi="楷体" w:hint="eastAsia"/>
          <w:kern w:val="0"/>
          <w:sz w:val="32"/>
          <w:szCs w:val="32"/>
        </w:rPr>
        <w:t>2021</w:t>
      </w:r>
      <w:r>
        <w:rPr>
          <w:rFonts w:ascii="仿宋_GB2312" w:eastAsia="仿宋_GB2312" w:hAnsi="楷体" w:hint="eastAsia"/>
          <w:kern w:val="0"/>
          <w:sz w:val="32"/>
          <w:szCs w:val="32"/>
        </w:rPr>
        <w:t>年包括提前下达的专项资金，本年年初预算不包含，本年提前下达的专项资金通过行文下达。。</w:t>
      </w:r>
    </w:p>
    <w:p w:rsidR="005A1830" w:rsidRDefault="00A34C7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六、一般公共预算基本支出预算情况说明</w:t>
      </w:r>
    </w:p>
    <w:p w:rsidR="005A1830" w:rsidRDefault="00A34C70">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襄汾县邓庄职业中学校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年度一般公共预算基本支出预算</w:t>
      </w:r>
      <w:r>
        <w:rPr>
          <w:rFonts w:ascii="仿宋_GB2312" w:eastAsia="仿宋_GB2312" w:hAnsi="楷体" w:hint="eastAsia"/>
          <w:kern w:val="0"/>
          <w:sz w:val="32"/>
          <w:szCs w:val="32"/>
          <w:u w:val="single"/>
        </w:rPr>
        <w:t>732.44</w:t>
      </w:r>
      <w:r>
        <w:rPr>
          <w:rFonts w:ascii="仿宋_GB2312" w:eastAsia="仿宋_GB2312" w:hAnsi="楷体" w:hint="eastAsia"/>
          <w:kern w:val="0"/>
          <w:sz w:val="32"/>
          <w:szCs w:val="32"/>
        </w:rPr>
        <w:t>万元，其中：</w:t>
      </w:r>
    </w:p>
    <w:p w:rsidR="005A1830" w:rsidRDefault="00A34C70">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（一）人员经费</w:t>
      </w:r>
      <w:r>
        <w:rPr>
          <w:rFonts w:ascii="仿宋_GB2312" w:eastAsia="仿宋_GB2312" w:hAnsi="楷体" w:hint="eastAsia"/>
          <w:kern w:val="0"/>
          <w:sz w:val="32"/>
          <w:szCs w:val="32"/>
          <w:u w:val="single"/>
        </w:rPr>
        <w:t>732.44</w:t>
      </w:r>
      <w:r>
        <w:rPr>
          <w:rFonts w:ascii="仿宋_GB2312" w:eastAsia="仿宋_GB2312" w:hAnsi="楷体" w:hint="eastAsia"/>
          <w:kern w:val="0"/>
          <w:sz w:val="32"/>
          <w:szCs w:val="32"/>
        </w:rPr>
        <w:t>万元。主要包括：基本工资</w:t>
      </w:r>
      <w:r>
        <w:rPr>
          <w:rFonts w:ascii="仿宋_GB2312" w:eastAsia="仿宋_GB2312" w:hAnsi="楷体" w:hint="eastAsia"/>
          <w:kern w:val="0"/>
          <w:sz w:val="32"/>
          <w:szCs w:val="32"/>
          <w:u w:val="single"/>
        </w:rPr>
        <w:t>283.52</w:t>
      </w:r>
      <w:r>
        <w:rPr>
          <w:rFonts w:ascii="仿宋_GB2312" w:eastAsia="仿宋_GB2312" w:hAnsi="楷体" w:hint="eastAsia"/>
          <w:kern w:val="0"/>
          <w:sz w:val="32"/>
          <w:szCs w:val="32"/>
        </w:rPr>
        <w:t>万元、津贴补贴</w:t>
      </w:r>
      <w:r>
        <w:rPr>
          <w:rFonts w:ascii="仿宋_GB2312" w:eastAsia="仿宋_GB2312" w:hAnsi="楷体" w:hint="eastAsia"/>
          <w:kern w:val="0"/>
          <w:sz w:val="32"/>
          <w:szCs w:val="32"/>
          <w:u w:val="single"/>
        </w:rPr>
        <w:t>106.16</w:t>
      </w:r>
      <w:r>
        <w:rPr>
          <w:rFonts w:ascii="仿宋_GB2312" w:eastAsia="仿宋_GB2312" w:hAnsi="楷体" w:hint="eastAsia"/>
          <w:kern w:val="0"/>
          <w:sz w:val="32"/>
          <w:szCs w:val="32"/>
        </w:rPr>
        <w:t>万元、绩效工资</w:t>
      </w:r>
      <w:r>
        <w:rPr>
          <w:rFonts w:ascii="仿宋_GB2312" w:eastAsia="仿宋_GB2312" w:hAnsi="楷体" w:hint="eastAsia"/>
          <w:kern w:val="0"/>
          <w:sz w:val="32"/>
          <w:szCs w:val="32"/>
          <w:u w:val="single"/>
        </w:rPr>
        <w:t>178.28</w:t>
      </w:r>
      <w:r>
        <w:rPr>
          <w:rFonts w:ascii="仿宋_GB2312" w:eastAsia="仿宋_GB2312" w:hAnsi="楷体" w:hint="eastAsia"/>
          <w:kern w:val="0"/>
          <w:sz w:val="32"/>
          <w:szCs w:val="32"/>
        </w:rPr>
        <w:t>万元、社会保障缴费</w:t>
      </w:r>
      <w:r>
        <w:rPr>
          <w:rFonts w:ascii="仿宋_GB2312" w:eastAsia="仿宋_GB2312" w:hAnsi="楷体" w:hint="eastAsia"/>
          <w:kern w:val="0"/>
          <w:sz w:val="32"/>
          <w:szCs w:val="32"/>
          <w:u w:val="single"/>
        </w:rPr>
        <w:t>112.06</w:t>
      </w:r>
      <w:r>
        <w:rPr>
          <w:rFonts w:ascii="仿宋_GB2312" w:eastAsia="仿宋_GB2312" w:hAnsi="楷体" w:hint="eastAsia"/>
          <w:kern w:val="0"/>
          <w:sz w:val="32"/>
          <w:szCs w:val="32"/>
        </w:rPr>
        <w:t>万元、住房公积金</w:t>
      </w:r>
      <w:r>
        <w:rPr>
          <w:rFonts w:ascii="仿宋_GB2312" w:eastAsia="仿宋_GB2312" w:hAnsi="楷体" w:hint="eastAsia"/>
          <w:kern w:val="0"/>
          <w:sz w:val="32"/>
          <w:szCs w:val="32"/>
          <w:u w:val="single"/>
        </w:rPr>
        <w:t>42.47</w:t>
      </w:r>
      <w:r>
        <w:rPr>
          <w:rFonts w:ascii="仿宋_GB2312" w:eastAsia="仿宋_GB2312" w:hAnsi="楷体" w:hint="eastAsia"/>
          <w:kern w:val="0"/>
          <w:sz w:val="32"/>
          <w:szCs w:val="32"/>
        </w:rPr>
        <w:t>万元、退休费</w:t>
      </w:r>
      <w:r>
        <w:rPr>
          <w:rFonts w:ascii="仿宋_GB2312" w:eastAsia="仿宋_GB2312" w:hAnsi="楷体" w:hint="eastAsia"/>
          <w:kern w:val="0"/>
          <w:sz w:val="32"/>
          <w:szCs w:val="32"/>
          <w:u w:val="single"/>
        </w:rPr>
        <w:t>9.13</w:t>
      </w:r>
      <w:r>
        <w:rPr>
          <w:rFonts w:ascii="仿宋_GB2312" w:eastAsia="仿宋_GB2312" w:hAnsi="楷体" w:hint="eastAsia"/>
          <w:kern w:val="0"/>
          <w:sz w:val="32"/>
          <w:szCs w:val="32"/>
        </w:rPr>
        <w:t>万元、生活补助</w:t>
      </w:r>
      <w:r>
        <w:rPr>
          <w:rFonts w:ascii="仿宋_GB2312" w:eastAsia="仿宋_GB2312" w:hAnsi="楷体" w:hint="eastAsia"/>
          <w:kern w:val="0"/>
          <w:sz w:val="32"/>
          <w:szCs w:val="32"/>
          <w:u w:val="single"/>
        </w:rPr>
        <w:t>0.47</w:t>
      </w:r>
      <w:r>
        <w:rPr>
          <w:rFonts w:ascii="仿宋_GB2312" w:eastAsia="仿宋_GB2312" w:hAnsi="楷体" w:hint="eastAsia"/>
          <w:kern w:val="0"/>
          <w:sz w:val="32"/>
          <w:szCs w:val="32"/>
        </w:rPr>
        <w:t>万元、奖励金</w:t>
      </w:r>
      <w:r>
        <w:rPr>
          <w:rFonts w:ascii="仿宋_GB2312" w:eastAsia="仿宋_GB2312" w:hAnsi="楷体" w:hint="eastAsia"/>
          <w:kern w:val="0"/>
          <w:sz w:val="32"/>
          <w:szCs w:val="32"/>
          <w:u w:val="single"/>
        </w:rPr>
        <w:t>0.36</w:t>
      </w:r>
      <w:r>
        <w:rPr>
          <w:rFonts w:ascii="仿宋_GB2312" w:eastAsia="仿宋_GB2312" w:hAnsi="楷体" w:hint="eastAsia"/>
          <w:kern w:val="0"/>
          <w:sz w:val="32"/>
          <w:szCs w:val="32"/>
        </w:rPr>
        <w:t>万元。</w:t>
      </w:r>
    </w:p>
    <w:p w:rsidR="005A1830" w:rsidRDefault="00A34C70">
      <w:pPr>
        <w:autoSpaceDE w:val="0"/>
        <w:autoSpaceDN w:val="0"/>
        <w:adjustRightInd w:val="0"/>
        <w:spacing w:line="560" w:lineRule="exact"/>
        <w:ind w:firstLine="641"/>
        <w:jc w:val="left"/>
        <w:rPr>
          <w:rFonts w:ascii="仿宋_GB2312" w:eastAsia="仿宋_GB2312" w:hAnsi="楷体"/>
          <w:kern w:val="0"/>
          <w:sz w:val="32"/>
          <w:szCs w:val="32"/>
        </w:rPr>
      </w:pPr>
      <w:r>
        <w:rPr>
          <w:rFonts w:ascii="仿宋_GB2312" w:eastAsia="仿宋_GB2312" w:hAnsi="楷体" w:hint="eastAsia"/>
          <w:kern w:val="0"/>
          <w:sz w:val="32"/>
          <w:szCs w:val="32"/>
        </w:rPr>
        <w:t>（二）公用经费</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w:t>
      </w:r>
    </w:p>
    <w:p w:rsidR="005A1830" w:rsidRDefault="00A34C7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rsidR="005A1830" w:rsidRDefault="00A34C70">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襄汾县邓庄职业中学校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年政府性基金支出预算支出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5A1830" w:rsidRDefault="00A34C7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八、一般公共预算“三公”经费预算情况说明</w:t>
      </w:r>
    </w:p>
    <w:p w:rsidR="005A1830" w:rsidRDefault="00A34C70">
      <w:pPr>
        <w:autoSpaceDE w:val="0"/>
        <w:autoSpaceDN w:val="0"/>
        <w:adjustRightInd w:val="0"/>
        <w:ind w:firstLineChars="200" w:firstLine="640"/>
        <w:jc w:val="left"/>
        <w:rPr>
          <w:rFonts w:ascii="仿宋_GB2312" w:eastAsia="仿宋_GB2312" w:hAnsi="楷体"/>
          <w:bCs/>
          <w:kern w:val="0"/>
          <w:sz w:val="32"/>
          <w:szCs w:val="32"/>
        </w:rPr>
      </w:pPr>
      <w:r>
        <w:rPr>
          <w:rFonts w:ascii="仿宋_GB2312" w:eastAsia="仿宋_GB2312" w:hAnsi="黑体" w:hint="eastAsia"/>
          <w:bCs/>
          <w:sz w:val="32"/>
          <w:szCs w:val="32"/>
        </w:rPr>
        <w:t>本</w:t>
      </w:r>
      <w:r>
        <w:rPr>
          <w:rFonts w:ascii="仿宋_GB2312" w:eastAsia="仿宋_GB2312" w:hAnsi="黑体" w:hint="eastAsia"/>
          <w:bCs/>
          <w:sz w:val="32"/>
          <w:szCs w:val="32"/>
        </w:rPr>
        <w:t>单位</w:t>
      </w:r>
      <w:r>
        <w:rPr>
          <w:rFonts w:ascii="仿宋_GB2312" w:eastAsia="仿宋_GB2312" w:hAnsi="黑体" w:hint="eastAsia"/>
          <w:bCs/>
          <w:sz w:val="32"/>
          <w:szCs w:val="32"/>
        </w:rPr>
        <w:t>无“三公”经费</w:t>
      </w:r>
      <w:r>
        <w:rPr>
          <w:rFonts w:ascii="仿宋_GB2312" w:eastAsia="仿宋_GB2312" w:hAnsi="黑体" w:hint="eastAsia"/>
          <w:bCs/>
          <w:sz w:val="32"/>
          <w:szCs w:val="32"/>
        </w:rPr>
        <w:t>。</w:t>
      </w:r>
    </w:p>
    <w:p w:rsidR="005A1830" w:rsidRDefault="00A34C70">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lastRenderedPageBreak/>
        <w:t>襄汾县邓庄职业中学校</w:t>
      </w:r>
      <w:r>
        <w:rPr>
          <w:rFonts w:ascii="仿宋_GB2312" w:eastAsia="仿宋_GB2312" w:hAnsi="楷体" w:hint="eastAsia"/>
          <w:kern w:val="0"/>
          <w:sz w:val="32"/>
          <w:szCs w:val="32"/>
        </w:rPr>
        <w:t>2022</w:t>
      </w:r>
      <w:r>
        <w:rPr>
          <w:rFonts w:ascii="仿宋_GB2312" w:eastAsia="仿宋_GB2312" w:hAnsi="楷体" w:hint="eastAsia"/>
          <w:kern w:val="0"/>
          <w:sz w:val="32"/>
          <w:szCs w:val="32"/>
        </w:rPr>
        <w:t>年度一般公共预算拨款安排的“三公”经费预算支出中，因公出国（境）费支出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万元，占“三公”经费的</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；公务用车购置及运行费支出</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；公务接待费支出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具体情况如下：</w:t>
      </w:r>
    </w:p>
    <w:p w:rsidR="005A1830" w:rsidRDefault="00A34C70">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．因公出国（境）费预算支出</w:t>
      </w:r>
      <w:r>
        <w:rPr>
          <w:rFonts w:ascii="仿宋_GB2312" w:eastAsia="仿宋_GB2312" w:hAnsi="楷体"/>
          <w:kern w:val="0"/>
          <w:sz w:val="32"/>
          <w:szCs w:val="32"/>
          <w:u w:val="single"/>
        </w:rPr>
        <w:t xml:space="preserve"> 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kern w:val="0"/>
          <w:sz w:val="32"/>
          <w:szCs w:val="32"/>
          <w:u w:val="single"/>
        </w:rPr>
        <w:t xml:space="preserve"> 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万元，主要原因无因公出国（境）。</w:t>
      </w:r>
    </w:p>
    <w:p w:rsidR="005A1830" w:rsidRDefault="00A34C70">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．公务用车购置及运行费预算支出</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万元。其中：</w:t>
      </w:r>
    </w:p>
    <w:p w:rsidR="005A1830" w:rsidRDefault="00A34C70">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）公务用车购置预算支出</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0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万元，主要原因无公务用车购置。</w:t>
      </w:r>
    </w:p>
    <w:p w:rsidR="005A1830" w:rsidRDefault="00A34C70">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）公务用车运行维护费预算支出</w:t>
      </w:r>
      <w:r>
        <w:rPr>
          <w:rFonts w:ascii="仿宋_GB2312" w:eastAsia="仿宋_GB2312" w:hAnsi="楷体"/>
          <w:kern w:val="0"/>
          <w:sz w:val="32"/>
          <w:szCs w:val="32"/>
          <w:u w:val="single"/>
        </w:rPr>
        <w:t xml:space="preserve"> 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0 </w:t>
      </w:r>
      <w:r>
        <w:rPr>
          <w:rFonts w:ascii="仿宋_GB2312" w:eastAsia="仿宋_GB2312" w:hAnsi="楷体" w:hint="eastAsia"/>
          <w:kern w:val="0"/>
          <w:sz w:val="32"/>
          <w:szCs w:val="32"/>
        </w:rPr>
        <w:t>万元，主要原因无公务用车。</w:t>
      </w:r>
    </w:p>
    <w:p w:rsidR="005A1830" w:rsidRDefault="00A34C70">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kern w:val="0"/>
          <w:sz w:val="32"/>
          <w:szCs w:val="32"/>
        </w:rPr>
        <w:t>3</w:t>
      </w:r>
      <w:r>
        <w:rPr>
          <w:rFonts w:ascii="仿宋_GB2312" w:eastAsia="仿宋_GB2312" w:hAnsi="楷体" w:hint="eastAsia"/>
          <w:kern w:val="0"/>
          <w:sz w:val="32"/>
          <w:szCs w:val="32"/>
        </w:rPr>
        <w:t>．公务接待费预算支出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万元，比上年预算增加</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 xml:space="preserve">0 </w:t>
      </w:r>
      <w:r>
        <w:rPr>
          <w:rFonts w:ascii="仿宋_GB2312" w:eastAsia="仿宋_GB2312" w:hAnsi="楷体" w:hint="eastAsia"/>
          <w:kern w:val="0"/>
          <w:sz w:val="32"/>
          <w:szCs w:val="32"/>
        </w:rPr>
        <w:t>万元。</w:t>
      </w:r>
    </w:p>
    <w:p w:rsidR="005A1830" w:rsidRDefault="00A34C7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九、一般公共预算机关运行经费支出预算情况说明</w:t>
      </w:r>
    </w:p>
    <w:p w:rsidR="005A1830" w:rsidRDefault="00A34C7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本</w:t>
      </w:r>
      <w:r>
        <w:rPr>
          <w:rFonts w:ascii="仿宋_GB2312" w:eastAsia="仿宋_GB2312" w:hAnsi="楷体" w:hint="eastAsia"/>
          <w:kern w:val="0"/>
          <w:sz w:val="32"/>
          <w:szCs w:val="32"/>
        </w:rPr>
        <w:t>单位</w:t>
      </w:r>
      <w:r>
        <w:rPr>
          <w:rFonts w:ascii="仿宋_GB2312" w:eastAsia="仿宋_GB2312" w:hAnsi="楷体" w:hint="eastAsia"/>
          <w:kern w:val="0"/>
          <w:sz w:val="32"/>
          <w:szCs w:val="32"/>
        </w:rPr>
        <w:t>无机关运行经费。</w:t>
      </w:r>
    </w:p>
    <w:p w:rsidR="005A1830" w:rsidRDefault="00A34C70">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2022</w:t>
      </w:r>
      <w:r>
        <w:rPr>
          <w:rFonts w:ascii="仿宋_GB2312" w:eastAsia="仿宋_GB2312" w:hAnsi="楷体" w:hint="eastAsia"/>
          <w:kern w:val="0"/>
          <w:sz w:val="32"/>
          <w:szCs w:val="32"/>
        </w:rPr>
        <w:t>年本</w:t>
      </w:r>
      <w:r>
        <w:rPr>
          <w:rFonts w:ascii="仿宋_GB2312" w:eastAsia="仿宋_GB2312" w:hAnsi="楷体" w:hint="eastAsia"/>
          <w:kern w:val="0"/>
          <w:sz w:val="32"/>
          <w:szCs w:val="32"/>
        </w:rPr>
        <w:t>单位</w:t>
      </w:r>
      <w:r>
        <w:rPr>
          <w:rFonts w:ascii="仿宋_GB2312" w:eastAsia="仿宋_GB2312" w:hAnsi="楷体" w:hint="eastAsia"/>
          <w:kern w:val="0"/>
          <w:sz w:val="32"/>
          <w:szCs w:val="32"/>
        </w:rPr>
        <w:t>一般公共预算机关运行经费预算支出</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万元，增长（降低）</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5A1830" w:rsidRDefault="00A34C7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十、政府采购支出预算情况说明</w:t>
      </w:r>
    </w:p>
    <w:p w:rsidR="005A1830" w:rsidRDefault="00A34C70">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2022</w:t>
      </w:r>
      <w:r>
        <w:rPr>
          <w:rFonts w:ascii="仿宋_GB2312" w:eastAsia="仿宋_GB2312" w:hAnsi="楷体" w:hint="eastAsia"/>
          <w:kern w:val="0"/>
          <w:sz w:val="32"/>
          <w:szCs w:val="32"/>
        </w:rPr>
        <w:t>年度政府采购支出预算总额</w:t>
      </w:r>
      <w:r>
        <w:rPr>
          <w:rFonts w:ascii="仿宋_GB2312" w:eastAsia="仿宋_GB2312" w:hAnsi="楷体" w:hint="eastAsia"/>
          <w:kern w:val="0"/>
          <w:sz w:val="32"/>
          <w:szCs w:val="32"/>
          <w:u w:val="single"/>
        </w:rPr>
        <w:t>96.26</w:t>
      </w:r>
      <w:r>
        <w:rPr>
          <w:rFonts w:ascii="仿宋_GB2312" w:eastAsia="仿宋_GB2312" w:hAnsi="楷体" w:hint="eastAsia"/>
          <w:kern w:val="0"/>
          <w:sz w:val="32"/>
          <w:szCs w:val="32"/>
        </w:rPr>
        <w:t>万元，其中：拟采购货物支出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万元、拟采购工程支出</w:t>
      </w:r>
      <w:r>
        <w:rPr>
          <w:rFonts w:ascii="仿宋_GB2312" w:eastAsia="仿宋_GB2312" w:hAnsi="楷体" w:hint="eastAsia"/>
          <w:kern w:val="0"/>
          <w:sz w:val="32"/>
          <w:szCs w:val="32"/>
          <w:u w:val="single"/>
        </w:rPr>
        <w:t>58.26</w:t>
      </w:r>
      <w:r>
        <w:rPr>
          <w:rFonts w:ascii="仿宋_GB2312" w:eastAsia="仿宋_GB2312" w:hAnsi="楷体" w:hint="eastAsia"/>
          <w:kern w:val="0"/>
          <w:sz w:val="32"/>
          <w:szCs w:val="32"/>
        </w:rPr>
        <w:t>万元、拟购买服务支出</w:t>
      </w:r>
      <w:r>
        <w:rPr>
          <w:rFonts w:ascii="仿宋_GB2312" w:eastAsia="仿宋_GB2312" w:hAnsi="楷体" w:hint="eastAsia"/>
          <w:kern w:val="0"/>
          <w:sz w:val="32"/>
          <w:szCs w:val="32"/>
          <w:u w:val="single"/>
        </w:rPr>
        <w:t>38</w:t>
      </w:r>
      <w:r>
        <w:rPr>
          <w:rFonts w:ascii="仿宋_GB2312" w:eastAsia="仿宋_GB2312" w:hAnsi="楷体" w:hint="eastAsia"/>
          <w:kern w:val="0"/>
          <w:sz w:val="32"/>
          <w:szCs w:val="32"/>
        </w:rPr>
        <w:t>万元。</w:t>
      </w:r>
    </w:p>
    <w:p w:rsidR="005A1830" w:rsidRDefault="00A34C7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lastRenderedPageBreak/>
        <w:t>十一、国有资产占用情况</w:t>
      </w:r>
    </w:p>
    <w:p w:rsidR="005A1830" w:rsidRDefault="00A34C70">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本</w:t>
      </w:r>
      <w:r>
        <w:rPr>
          <w:rFonts w:ascii="仿宋_GB2312" w:eastAsia="仿宋_GB2312" w:hAnsi="楷体" w:hint="eastAsia"/>
          <w:kern w:val="0"/>
          <w:sz w:val="32"/>
          <w:szCs w:val="32"/>
        </w:rPr>
        <w:t>单位</w:t>
      </w:r>
      <w:r>
        <w:rPr>
          <w:rFonts w:ascii="仿宋_GB2312" w:eastAsia="仿宋_GB2312" w:hAnsi="楷体" w:hint="eastAsia"/>
          <w:kern w:val="0"/>
          <w:sz w:val="32"/>
          <w:szCs w:val="32"/>
        </w:rPr>
        <w:t>共有车辆</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辆，其中，一般公务用车</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辆、执法执勤用车</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辆、特种专业技术用车</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辆、其他用车</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0</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辆等。</w:t>
      </w:r>
    </w:p>
    <w:p w:rsidR="005A1830" w:rsidRDefault="00A34C70">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rsidR="005A1830" w:rsidRDefault="00A34C70">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hint="eastAsia"/>
          <w:kern w:val="0"/>
          <w:sz w:val="32"/>
          <w:szCs w:val="32"/>
        </w:rPr>
        <w:t>2022</w:t>
      </w:r>
      <w:r>
        <w:rPr>
          <w:rFonts w:ascii="仿宋_GB2312" w:eastAsia="仿宋_GB2312" w:hAnsi="楷体" w:hint="eastAsia"/>
          <w:kern w:val="0"/>
          <w:sz w:val="32"/>
          <w:szCs w:val="32"/>
        </w:rPr>
        <w:t>年度，本</w:t>
      </w:r>
      <w:r>
        <w:rPr>
          <w:rFonts w:ascii="仿宋_GB2312" w:eastAsia="仿宋_GB2312" w:hAnsi="楷体" w:hint="eastAsia"/>
          <w:kern w:val="0"/>
          <w:sz w:val="32"/>
          <w:szCs w:val="32"/>
        </w:rPr>
        <w:t>单位</w:t>
      </w:r>
      <w:r>
        <w:rPr>
          <w:rFonts w:ascii="仿宋_GB2312" w:eastAsia="仿宋_GB2312" w:hAnsi="楷体" w:hint="eastAsia"/>
          <w:kern w:val="0"/>
          <w:sz w:val="32"/>
          <w:szCs w:val="32"/>
        </w:rPr>
        <w:t>单位共</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u w:val="single"/>
        </w:rPr>
        <w:t>8</w:t>
      </w:r>
      <w:r>
        <w:rPr>
          <w:rFonts w:ascii="仿宋_GB2312" w:eastAsia="仿宋_GB2312" w:hAnsi="楷体" w:hint="eastAsia"/>
          <w:kern w:val="0"/>
          <w:sz w:val="32"/>
          <w:szCs w:val="32"/>
          <w:u w:val="single"/>
        </w:rPr>
        <w:t xml:space="preserve">  </w:t>
      </w:r>
      <w:r>
        <w:rPr>
          <w:rFonts w:ascii="仿宋_GB2312" w:eastAsia="仿宋_GB2312" w:hAnsi="楷体" w:hint="eastAsia"/>
          <w:kern w:val="0"/>
          <w:sz w:val="32"/>
          <w:szCs w:val="32"/>
        </w:rPr>
        <w:t>个项目纳入绩效目标管理，涉及财政性资金合计</w:t>
      </w:r>
      <w:r>
        <w:rPr>
          <w:rFonts w:ascii="仿宋_GB2312" w:eastAsia="仿宋_GB2312" w:hAnsi="楷体" w:hint="eastAsia"/>
          <w:kern w:val="0"/>
          <w:sz w:val="32"/>
          <w:szCs w:val="32"/>
          <w:u w:val="single"/>
        </w:rPr>
        <w:t>126.2</w:t>
      </w:r>
      <w:r>
        <w:rPr>
          <w:rFonts w:ascii="仿宋_GB2312" w:eastAsia="仿宋_GB2312" w:hAnsi="楷体" w:hint="eastAsia"/>
          <w:kern w:val="0"/>
          <w:sz w:val="32"/>
          <w:szCs w:val="32"/>
        </w:rPr>
        <w:t>万元；本</w:t>
      </w:r>
      <w:r>
        <w:rPr>
          <w:rFonts w:ascii="仿宋_GB2312" w:eastAsia="仿宋_GB2312" w:hAnsi="楷体" w:hint="eastAsia"/>
          <w:kern w:val="0"/>
          <w:sz w:val="32"/>
          <w:szCs w:val="32"/>
        </w:rPr>
        <w:t>单位</w:t>
      </w:r>
      <w:r>
        <w:rPr>
          <w:rFonts w:ascii="仿宋_GB2312" w:eastAsia="仿宋_GB2312" w:hAnsi="楷体" w:hint="eastAsia"/>
          <w:kern w:val="0"/>
          <w:sz w:val="32"/>
          <w:szCs w:val="32"/>
        </w:rPr>
        <w:t>单位整体支出（</w:t>
      </w:r>
      <w:r>
        <w:rPr>
          <w:rFonts w:ascii="仿宋_GB2312" w:eastAsia="仿宋_GB2312" w:hAnsi="楷体" w:hint="eastAsia"/>
          <w:kern w:val="0"/>
          <w:sz w:val="32"/>
          <w:szCs w:val="32"/>
        </w:rPr>
        <w:sym w:font="Wingdings 2" w:char="F052"/>
      </w:r>
      <w:r>
        <w:rPr>
          <w:rFonts w:ascii="仿宋_GB2312" w:eastAsia="仿宋_GB2312" w:hAnsi="楷体" w:hint="eastAsia"/>
          <w:kern w:val="0"/>
          <w:sz w:val="32"/>
          <w:szCs w:val="32"/>
        </w:rPr>
        <w:t>纳入、□未纳入）绩效目标管理，涉及财政性资金</w:t>
      </w:r>
      <w:r>
        <w:rPr>
          <w:rFonts w:ascii="仿宋_GB2312" w:eastAsia="仿宋_GB2312" w:hAnsi="楷体" w:hint="eastAsia"/>
          <w:kern w:val="0"/>
          <w:sz w:val="32"/>
          <w:szCs w:val="32"/>
          <w:u w:val="single"/>
        </w:rPr>
        <w:t>858.64</w:t>
      </w:r>
      <w:r>
        <w:rPr>
          <w:rFonts w:ascii="仿宋_GB2312" w:eastAsia="仿宋_GB2312" w:hAnsi="楷体" w:hint="eastAsia"/>
          <w:kern w:val="0"/>
          <w:sz w:val="32"/>
          <w:szCs w:val="32"/>
        </w:rPr>
        <w:t>万元。</w:t>
      </w:r>
    </w:p>
    <w:p w:rsidR="005A1830" w:rsidRDefault="00A34C70">
      <w:pPr>
        <w:widowControl/>
        <w:numPr>
          <w:ilvl w:val="0"/>
          <w:numId w:val="2"/>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其他说明</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（一）政府债券公开</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w:t>
      </w:r>
      <w:r>
        <w:rPr>
          <w:rFonts w:ascii="仿宋_GB2312" w:eastAsia="仿宋_GB2312" w:hAnsi="仿宋" w:hint="eastAsia"/>
          <w:kern w:val="0"/>
          <w:sz w:val="32"/>
          <w:szCs w:val="32"/>
        </w:rPr>
        <w:t>一般债券公开</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1</w:t>
      </w:r>
      <w:r>
        <w:rPr>
          <w:rFonts w:ascii="仿宋_GB2312" w:eastAsia="仿宋_GB2312" w:hAnsi="仿宋" w:hint="eastAsia"/>
          <w:kern w:val="0"/>
          <w:sz w:val="32"/>
          <w:szCs w:val="32"/>
        </w:rPr>
        <w:t>）上年一般债券资金使用情况；</w:t>
      </w:r>
    </w:p>
    <w:p w:rsidR="005A1830" w:rsidRDefault="00A34C70">
      <w:pPr>
        <w:widowControl/>
        <w:spacing w:line="560" w:lineRule="exact"/>
        <w:ind w:firstLineChars="1100" w:firstLine="3520"/>
        <w:rPr>
          <w:rFonts w:ascii="仿宋_GB2312" w:eastAsia="仿宋_GB2312" w:hAnsi="仿宋"/>
          <w:kern w:val="0"/>
          <w:sz w:val="32"/>
          <w:szCs w:val="32"/>
        </w:rPr>
      </w:pPr>
      <w:r>
        <w:rPr>
          <w:rFonts w:ascii="仿宋_GB2312" w:eastAsia="仿宋_GB2312" w:hAnsi="仿宋" w:hint="eastAsia"/>
          <w:kern w:val="0"/>
          <w:sz w:val="32"/>
          <w:szCs w:val="32"/>
        </w:rPr>
        <w:t>无</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2</w:t>
      </w:r>
      <w:r>
        <w:rPr>
          <w:rFonts w:ascii="仿宋_GB2312" w:eastAsia="仿宋_GB2312" w:hAnsi="仿宋" w:hint="eastAsia"/>
          <w:kern w:val="0"/>
          <w:sz w:val="32"/>
          <w:szCs w:val="32"/>
        </w:rPr>
        <w:t>）上年一般债券项目建设进度、运营情况等；</w:t>
      </w:r>
    </w:p>
    <w:p w:rsidR="005A1830" w:rsidRDefault="00A34C70">
      <w:pPr>
        <w:widowControl/>
        <w:spacing w:line="560" w:lineRule="exact"/>
        <w:ind w:firstLineChars="1100" w:firstLine="3520"/>
        <w:rPr>
          <w:rFonts w:ascii="仿宋_GB2312" w:eastAsia="仿宋_GB2312" w:hAnsi="仿宋"/>
          <w:kern w:val="0"/>
          <w:sz w:val="32"/>
          <w:szCs w:val="32"/>
        </w:rPr>
      </w:pPr>
      <w:r>
        <w:rPr>
          <w:rFonts w:ascii="仿宋_GB2312" w:eastAsia="仿宋_GB2312" w:hAnsi="仿宋" w:hint="eastAsia"/>
          <w:kern w:val="0"/>
          <w:sz w:val="32"/>
          <w:szCs w:val="32"/>
        </w:rPr>
        <w:t>无</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w:t>
      </w:r>
      <w:r>
        <w:rPr>
          <w:rFonts w:ascii="仿宋_GB2312" w:eastAsia="仿宋_GB2312" w:hAnsi="仿宋" w:hint="eastAsia"/>
          <w:kern w:val="0"/>
          <w:sz w:val="32"/>
          <w:szCs w:val="32"/>
        </w:rPr>
        <w:t>专项债券公开</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1</w:t>
      </w:r>
      <w:r>
        <w:rPr>
          <w:rFonts w:ascii="仿宋_GB2312" w:eastAsia="仿宋_GB2312" w:hAnsi="仿宋" w:hint="eastAsia"/>
          <w:kern w:val="0"/>
          <w:sz w:val="32"/>
          <w:szCs w:val="32"/>
        </w:rPr>
        <w:t>）上年专项债券资金使用情况；</w:t>
      </w:r>
    </w:p>
    <w:p w:rsidR="005A1830" w:rsidRDefault="00A34C70">
      <w:pPr>
        <w:widowControl/>
        <w:spacing w:line="560" w:lineRule="exact"/>
        <w:ind w:firstLineChars="1100" w:firstLine="3520"/>
        <w:rPr>
          <w:rFonts w:ascii="仿宋_GB2312" w:eastAsia="仿宋_GB2312" w:hAnsi="仿宋"/>
          <w:kern w:val="0"/>
          <w:sz w:val="32"/>
          <w:szCs w:val="32"/>
        </w:rPr>
      </w:pPr>
      <w:r>
        <w:rPr>
          <w:rFonts w:ascii="仿宋_GB2312" w:eastAsia="仿宋_GB2312" w:hAnsi="仿宋" w:hint="eastAsia"/>
          <w:kern w:val="0"/>
          <w:sz w:val="32"/>
          <w:szCs w:val="32"/>
        </w:rPr>
        <w:t>无</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2</w:t>
      </w:r>
      <w:r>
        <w:rPr>
          <w:rFonts w:ascii="仿宋_GB2312" w:eastAsia="仿宋_GB2312" w:hAnsi="仿宋" w:hint="eastAsia"/>
          <w:kern w:val="0"/>
          <w:sz w:val="32"/>
          <w:szCs w:val="32"/>
        </w:rPr>
        <w:t>）上年专项债券对应项目建设进度、运营情况等；</w:t>
      </w:r>
    </w:p>
    <w:p w:rsidR="005A1830" w:rsidRDefault="00A34C70">
      <w:pPr>
        <w:widowControl/>
        <w:spacing w:line="560" w:lineRule="exact"/>
        <w:ind w:firstLineChars="1100" w:firstLine="3520"/>
        <w:rPr>
          <w:rFonts w:ascii="仿宋_GB2312" w:eastAsia="仿宋_GB2312" w:hAnsi="仿宋"/>
          <w:kern w:val="0"/>
          <w:sz w:val="32"/>
          <w:szCs w:val="32"/>
        </w:rPr>
      </w:pPr>
      <w:r>
        <w:rPr>
          <w:rFonts w:ascii="仿宋_GB2312" w:eastAsia="仿宋_GB2312" w:hAnsi="仿宋" w:hint="eastAsia"/>
          <w:kern w:val="0"/>
          <w:sz w:val="32"/>
          <w:szCs w:val="32"/>
        </w:rPr>
        <w:t>无</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w:t>
      </w:r>
      <w:r>
        <w:rPr>
          <w:rFonts w:ascii="仿宋_GB2312" w:eastAsia="仿宋_GB2312" w:hAnsi="仿宋" w:hint="eastAsia"/>
          <w:kern w:val="0"/>
          <w:sz w:val="32"/>
          <w:szCs w:val="32"/>
        </w:rPr>
        <w:t>3</w:t>
      </w:r>
      <w:r>
        <w:rPr>
          <w:rFonts w:ascii="仿宋_GB2312" w:eastAsia="仿宋_GB2312" w:hAnsi="仿宋" w:hint="eastAsia"/>
          <w:kern w:val="0"/>
          <w:sz w:val="32"/>
          <w:szCs w:val="32"/>
        </w:rPr>
        <w:t>）上年专项债券项目收益及对应形成的资产情况。</w:t>
      </w:r>
    </w:p>
    <w:p w:rsidR="005A1830" w:rsidRDefault="00A34C70">
      <w:pPr>
        <w:widowControl/>
        <w:spacing w:line="560" w:lineRule="exact"/>
        <w:ind w:firstLineChars="1100" w:firstLine="3520"/>
        <w:rPr>
          <w:rFonts w:ascii="仿宋_GB2312" w:eastAsia="仿宋_GB2312" w:hAnsi="仿宋"/>
          <w:kern w:val="0"/>
          <w:sz w:val="32"/>
          <w:szCs w:val="32"/>
        </w:rPr>
      </w:pPr>
      <w:r>
        <w:rPr>
          <w:rFonts w:ascii="仿宋_GB2312" w:eastAsia="仿宋_GB2312" w:hAnsi="仿宋" w:hint="eastAsia"/>
          <w:kern w:val="0"/>
          <w:sz w:val="32"/>
          <w:szCs w:val="32"/>
        </w:rPr>
        <w:t>无</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（二）其他</w:t>
      </w:r>
    </w:p>
    <w:p w:rsidR="005A1830" w:rsidRDefault="00A34C70">
      <w:pPr>
        <w:widowControl/>
        <w:spacing w:line="560" w:lineRule="exact"/>
        <w:ind w:firstLineChars="1100" w:firstLine="3520"/>
        <w:rPr>
          <w:rFonts w:ascii="仿宋_GB2312" w:eastAsia="仿宋_GB2312" w:hAnsi="仿宋"/>
          <w:kern w:val="0"/>
          <w:sz w:val="32"/>
          <w:szCs w:val="32"/>
        </w:rPr>
      </w:pPr>
      <w:r>
        <w:rPr>
          <w:rFonts w:ascii="仿宋_GB2312" w:eastAsia="仿宋_GB2312" w:hAnsi="仿宋" w:hint="eastAsia"/>
          <w:kern w:val="0"/>
          <w:sz w:val="32"/>
          <w:szCs w:val="32"/>
        </w:rPr>
        <w:lastRenderedPageBreak/>
        <w:t>无</w:t>
      </w:r>
    </w:p>
    <w:p w:rsidR="005A1830" w:rsidRDefault="005A1830">
      <w:pPr>
        <w:widowControl/>
        <w:spacing w:line="560" w:lineRule="exact"/>
        <w:jc w:val="center"/>
        <w:rPr>
          <w:rFonts w:ascii="黑体" w:eastAsia="黑体" w:hAnsi="Times New Roman"/>
          <w:kern w:val="0"/>
          <w:sz w:val="32"/>
          <w:szCs w:val="32"/>
        </w:rPr>
      </w:pPr>
    </w:p>
    <w:p w:rsidR="005A1830" w:rsidRDefault="00A34C70">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名词解释</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一、财政拨款：指一般公共预算财政拨款、政府性基金预算财政拨款和国有资本经营预算拨款。</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二、单位资金收入：包括事业收入、事业单位经营收入、上级补助收入、附属单位上缴收入、其他收入等。</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三、基本支出：指为保障机构正常运转、完</w:t>
      </w:r>
      <w:r>
        <w:rPr>
          <w:rFonts w:ascii="仿宋_GB2312" w:eastAsia="仿宋_GB2312" w:hAnsi="仿宋" w:hint="eastAsia"/>
          <w:kern w:val="0"/>
          <w:sz w:val="32"/>
          <w:szCs w:val="32"/>
        </w:rPr>
        <w:t>成工作任务而发生的人员支出和公用支出。</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四、项目支出：指在基本支出之外为完成特定工作任务和事业发展目标所发生的支出。</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5A1830" w:rsidRDefault="00A34C70">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六、机关运行经费：指行政单位（含参</w:t>
      </w:r>
      <w:r>
        <w:rPr>
          <w:rFonts w:ascii="仿宋_GB2312" w:eastAsia="仿宋_GB2312" w:hAnsi="仿宋" w:hint="eastAsia"/>
          <w:kern w:val="0"/>
          <w:sz w:val="32"/>
          <w:szCs w:val="32"/>
        </w:rPr>
        <w:t>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rsidR="005A183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C70" w:rsidRDefault="00A34C70">
      <w:r>
        <w:separator/>
      </w:r>
    </w:p>
  </w:endnote>
  <w:endnote w:type="continuationSeparator" w:id="0">
    <w:p w:rsidR="00A34C70" w:rsidRDefault="00A3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830" w:rsidRDefault="00A34C70">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w:t>
    </w: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654FC6">
      <w:rPr>
        <w:rStyle w:val="a5"/>
        <w:rFonts w:ascii="宋体" w:hAnsi="宋体"/>
        <w:noProof/>
        <w:sz w:val="28"/>
        <w:szCs w:val="28"/>
      </w:rPr>
      <w:t>4</w:t>
    </w:r>
    <w:r>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5A1830" w:rsidRDefault="005A183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C70" w:rsidRDefault="00A34C70">
      <w:r>
        <w:separator/>
      </w:r>
    </w:p>
  </w:footnote>
  <w:footnote w:type="continuationSeparator" w:id="0">
    <w:p w:rsidR="00A34C70" w:rsidRDefault="00A34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830" w:rsidRDefault="005A183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5E4843"/>
    <w:multiLevelType w:val="singleLevel"/>
    <w:tmpl w:val="A25E4843"/>
    <w:lvl w:ilvl="0">
      <w:start w:val="12"/>
      <w:numFmt w:val="chineseCounting"/>
      <w:suff w:val="nothing"/>
      <w:lvlText w:val="%1、"/>
      <w:lvlJc w:val="left"/>
      <w:rPr>
        <w:rFonts w:hint="eastAsia"/>
      </w:rPr>
    </w:lvl>
  </w:abstractNum>
  <w:abstractNum w:abstractNumId="1" w15:restartNumberingAfterBreak="0">
    <w:nsid w:val="5456D05E"/>
    <w:multiLevelType w:val="singleLevel"/>
    <w:tmpl w:val="5456D05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30"/>
    <w:rsid w:val="00314382"/>
    <w:rsid w:val="005A1830"/>
    <w:rsid w:val="00654FC6"/>
    <w:rsid w:val="00A34C70"/>
    <w:rsid w:val="00EF1C6F"/>
    <w:rsid w:val="01607A86"/>
    <w:rsid w:val="01E2763B"/>
    <w:rsid w:val="02302B49"/>
    <w:rsid w:val="02496741"/>
    <w:rsid w:val="02F71C94"/>
    <w:rsid w:val="042A46B1"/>
    <w:rsid w:val="047252B7"/>
    <w:rsid w:val="0595462A"/>
    <w:rsid w:val="05E51BD6"/>
    <w:rsid w:val="068F085F"/>
    <w:rsid w:val="06C82279"/>
    <w:rsid w:val="06DD6518"/>
    <w:rsid w:val="081A4BED"/>
    <w:rsid w:val="087A03C4"/>
    <w:rsid w:val="09ED16A4"/>
    <w:rsid w:val="0A395A2B"/>
    <w:rsid w:val="0A781506"/>
    <w:rsid w:val="0A831A07"/>
    <w:rsid w:val="0B7A268C"/>
    <w:rsid w:val="0C550EC0"/>
    <w:rsid w:val="0E156CAE"/>
    <w:rsid w:val="0ECF36D9"/>
    <w:rsid w:val="0FAC09AE"/>
    <w:rsid w:val="10675503"/>
    <w:rsid w:val="10D40D57"/>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CC23E4"/>
    <w:rsid w:val="1AEA4822"/>
    <w:rsid w:val="1AEF1153"/>
    <w:rsid w:val="1DBF43F1"/>
    <w:rsid w:val="1E46404A"/>
    <w:rsid w:val="1E8B07BA"/>
    <w:rsid w:val="1F167368"/>
    <w:rsid w:val="1FD5315A"/>
    <w:rsid w:val="20154AC9"/>
    <w:rsid w:val="20953A56"/>
    <w:rsid w:val="20B465EE"/>
    <w:rsid w:val="21D85293"/>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B313D3"/>
    <w:rsid w:val="31CA3EE9"/>
    <w:rsid w:val="32103D80"/>
    <w:rsid w:val="32437062"/>
    <w:rsid w:val="32673A99"/>
    <w:rsid w:val="32CE2438"/>
    <w:rsid w:val="33B72E06"/>
    <w:rsid w:val="34732E94"/>
    <w:rsid w:val="34C942F5"/>
    <w:rsid w:val="34DE6D61"/>
    <w:rsid w:val="35780C7F"/>
    <w:rsid w:val="360343A0"/>
    <w:rsid w:val="36951834"/>
    <w:rsid w:val="36C5531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0867D28"/>
    <w:rsid w:val="409F4F51"/>
    <w:rsid w:val="41274A97"/>
    <w:rsid w:val="413855EC"/>
    <w:rsid w:val="41F73716"/>
    <w:rsid w:val="42314B4F"/>
    <w:rsid w:val="42321896"/>
    <w:rsid w:val="42932653"/>
    <w:rsid w:val="42A87774"/>
    <w:rsid w:val="43001362"/>
    <w:rsid w:val="436B0382"/>
    <w:rsid w:val="44B8486B"/>
    <w:rsid w:val="45047640"/>
    <w:rsid w:val="457C07BD"/>
    <w:rsid w:val="46463CE7"/>
    <w:rsid w:val="47EE3BCE"/>
    <w:rsid w:val="48882984"/>
    <w:rsid w:val="49FF0CFB"/>
    <w:rsid w:val="4B517DBB"/>
    <w:rsid w:val="4BEC58E9"/>
    <w:rsid w:val="4BF3571C"/>
    <w:rsid w:val="4CB45D69"/>
    <w:rsid w:val="4CCC2331"/>
    <w:rsid w:val="4D6954BF"/>
    <w:rsid w:val="50BC7B39"/>
    <w:rsid w:val="50E705B1"/>
    <w:rsid w:val="527C3191"/>
    <w:rsid w:val="53DD6BA8"/>
    <w:rsid w:val="53F21A3F"/>
    <w:rsid w:val="55B2288E"/>
    <w:rsid w:val="55CB4852"/>
    <w:rsid w:val="56325F7A"/>
    <w:rsid w:val="568E078F"/>
    <w:rsid w:val="579E20B3"/>
    <w:rsid w:val="58430EF3"/>
    <w:rsid w:val="58AA41B4"/>
    <w:rsid w:val="59AC6411"/>
    <w:rsid w:val="5A22632C"/>
    <w:rsid w:val="5AB04B75"/>
    <w:rsid w:val="5B494D63"/>
    <w:rsid w:val="5B9F36DE"/>
    <w:rsid w:val="5BDF11E0"/>
    <w:rsid w:val="5C1B7D6B"/>
    <w:rsid w:val="5CA16867"/>
    <w:rsid w:val="5D15689C"/>
    <w:rsid w:val="5F074BD6"/>
    <w:rsid w:val="5F4C57DE"/>
    <w:rsid w:val="5F767359"/>
    <w:rsid w:val="5FA40E1A"/>
    <w:rsid w:val="5FAE6B95"/>
    <w:rsid w:val="60AD072C"/>
    <w:rsid w:val="619C18D6"/>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71996"/>
    <w:rsid w:val="7CB85B57"/>
    <w:rsid w:val="7CBB5016"/>
    <w:rsid w:val="7CE917E9"/>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333259-3577-4FD1-86DC-4D1C69E5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Pr>
      <w:rFonts w:ascii="Times New Roman" w:hAnsi="Times New Roman"/>
      <w:szCs w:val="24"/>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xtzj</cp:lastModifiedBy>
  <cp:revision>3</cp:revision>
  <cp:lastPrinted>2022-03-11T01:36:00Z</cp:lastPrinted>
  <dcterms:created xsi:type="dcterms:W3CDTF">2014-10-29T12:08:00Z</dcterms:created>
  <dcterms:modified xsi:type="dcterms:W3CDTF">2022-03-14T01:11:00Z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C7BB6A058981483BB478D2CCB1CEC1A7</vt:lpwstr>
  </property>
</Properties>
</file>