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D2" w:rsidRDefault="00457BD2">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457BD2" w:rsidRDefault="00457BD2">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457BD2" w:rsidRDefault="00AE6BD5">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襄汾县襄陵镇人民政府</w:t>
      </w:r>
      <w:r>
        <w:rPr>
          <w:rFonts w:ascii="宋体" w:eastAsia="宋体" w:hAnsi="宋体" w:cs="宋体" w:hint="eastAsia"/>
          <w:b/>
          <w:bCs/>
          <w:kern w:val="0"/>
          <w:sz w:val="44"/>
          <w:szCs w:val="44"/>
        </w:rPr>
        <w:t>2020</w:t>
      </w:r>
      <w:r>
        <w:rPr>
          <w:rFonts w:ascii="宋体" w:eastAsia="宋体" w:hAnsi="宋体" w:cs="宋体" w:hint="eastAsia"/>
          <w:b/>
          <w:bCs/>
          <w:kern w:val="0"/>
          <w:sz w:val="44"/>
          <w:szCs w:val="44"/>
        </w:rPr>
        <w:t>年度部门预算</w:t>
      </w:r>
      <w:r>
        <w:rPr>
          <w:rFonts w:ascii="宋体" w:eastAsia="宋体" w:hAnsi="宋体" w:cs="宋体" w:hint="eastAsia"/>
          <w:b/>
          <w:bCs/>
          <w:kern w:val="0"/>
          <w:sz w:val="44"/>
          <w:szCs w:val="44"/>
        </w:rPr>
        <w:t>公开</w:t>
      </w:r>
    </w:p>
    <w:p w:rsidR="00457BD2" w:rsidRDefault="00AE6BD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概况</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一、本部门职责</w:t>
      </w:r>
    </w:p>
    <w:p w:rsidR="00457BD2" w:rsidRDefault="00AE6BD5">
      <w:pPr>
        <w:ind w:firstLineChars="250" w:firstLine="800"/>
        <w:rPr>
          <w:rFonts w:ascii="仿宋_GB2312" w:eastAsia="仿宋_GB2312" w:hAnsi="楷体"/>
          <w:kern w:val="0"/>
          <w:sz w:val="32"/>
          <w:szCs w:val="32"/>
        </w:rPr>
      </w:pPr>
      <w:r>
        <w:rPr>
          <w:rFonts w:ascii="仿宋_GB2312" w:eastAsia="仿宋_GB2312" w:hAnsi="楷体" w:hint="eastAsia"/>
          <w:kern w:val="0"/>
          <w:sz w:val="32"/>
          <w:szCs w:val="32"/>
        </w:rPr>
        <w:t>襄汾县</w:t>
      </w:r>
      <w:r>
        <w:rPr>
          <w:rFonts w:ascii="仿宋_GB2312" w:eastAsia="仿宋_GB2312" w:hAnsi="楷体" w:hint="eastAsia"/>
          <w:kern w:val="0"/>
          <w:sz w:val="32"/>
          <w:szCs w:val="32"/>
        </w:rPr>
        <w:t>襄陵镇</w:t>
      </w:r>
      <w:r>
        <w:rPr>
          <w:rFonts w:ascii="仿宋_GB2312" w:eastAsia="仿宋_GB2312" w:hAnsi="楷体" w:hint="eastAsia"/>
          <w:kern w:val="0"/>
          <w:sz w:val="32"/>
          <w:szCs w:val="32"/>
        </w:rPr>
        <w:t>人民政府为正科级级别建制行政事业单位。</w:t>
      </w:r>
    </w:p>
    <w:p w:rsidR="00457BD2" w:rsidRDefault="00AE6BD5">
      <w:pPr>
        <w:rPr>
          <w:rFonts w:ascii="仿宋_GB2312" w:eastAsia="仿宋_GB2312" w:hAnsi="楷体"/>
          <w:kern w:val="0"/>
          <w:sz w:val="32"/>
          <w:szCs w:val="32"/>
        </w:rPr>
      </w:pPr>
      <w:r>
        <w:rPr>
          <w:rFonts w:ascii="仿宋_GB2312" w:eastAsia="仿宋_GB2312" w:hAnsi="楷体"/>
          <w:kern w:val="0"/>
          <w:sz w:val="32"/>
          <w:szCs w:val="32"/>
        </w:rPr>
        <w:t xml:space="preserve">    </w:t>
      </w:r>
      <w:r>
        <w:rPr>
          <w:rFonts w:ascii="仿宋_GB2312" w:eastAsia="仿宋_GB2312" w:hAnsi="楷体" w:hint="eastAsia"/>
          <w:kern w:val="0"/>
          <w:sz w:val="32"/>
          <w:szCs w:val="32"/>
        </w:rPr>
        <w:t>本单位现有行政编制</w:t>
      </w:r>
      <w:r>
        <w:rPr>
          <w:rFonts w:ascii="仿宋_GB2312" w:eastAsia="仿宋_GB2312" w:hAnsi="楷体"/>
          <w:kern w:val="0"/>
          <w:sz w:val="32"/>
          <w:szCs w:val="32"/>
        </w:rPr>
        <w:t>35</w:t>
      </w:r>
      <w:r>
        <w:rPr>
          <w:rFonts w:ascii="仿宋_GB2312" w:eastAsia="仿宋_GB2312" w:hAnsi="楷体" w:hint="eastAsia"/>
          <w:kern w:val="0"/>
          <w:sz w:val="32"/>
          <w:szCs w:val="32"/>
        </w:rPr>
        <w:t>人，事业编制</w:t>
      </w:r>
      <w:r>
        <w:rPr>
          <w:rFonts w:ascii="仿宋_GB2312" w:eastAsia="仿宋_GB2312" w:hAnsi="楷体"/>
          <w:kern w:val="0"/>
          <w:sz w:val="32"/>
          <w:szCs w:val="32"/>
        </w:rPr>
        <w:t>1</w:t>
      </w:r>
      <w:r>
        <w:rPr>
          <w:rFonts w:ascii="仿宋_GB2312" w:eastAsia="仿宋_GB2312" w:hAnsi="楷体" w:hint="eastAsia"/>
          <w:kern w:val="0"/>
          <w:sz w:val="32"/>
          <w:szCs w:val="32"/>
        </w:rPr>
        <w:t>9</w:t>
      </w:r>
      <w:r>
        <w:rPr>
          <w:rFonts w:ascii="仿宋_GB2312" w:eastAsia="仿宋_GB2312" w:hAnsi="楷体" w:hint="eastAsia"/>
          <w:kern w:val="0"/>
          <w:sz w:val="32"/>
          <w:szCs w:val="32"/>
        </w:rPr>
        <w:t>人，实有</w:t>
      </w:r>
      <w:r>
        <w:rPr>
          <w:rFonts w:ascii="仿宋_GB2312" w:eastAsia="仿宋_GB2312" w:hAnsi="楷体" w:hint="eastAsia"/>
          <w:kern w:val="0"/>
          <w:sz w:val="32"/>
          <w:szCs w:val="32"/>
        </w:rPr>
        <w:t>46</w:t>
      </w:r>
      <w:r>
        <w:rPr>
          <w:rFonts w:ascii="仿宋_GB2312" w:eastAsia="仿宋_GB2312" w:hAnsi="楷体" w:hint="eastAsia"/>
          <w:kern w:val="0"/>
          <w:sz w:val="32"/>
          <w:szCs w:val="32"/>
        </w:rPr>
        <w:t>人。</w:t>
      </w:r>
    </w:p>
    <w:p w:rsidR="00457BD2" w:rsidRDefault="00AE6BD5">
      <w:pPr>
        <w:ind w:firstLine="640"/>
        <w:rPr>
          <w:rFonts w:ascii="仿宋_GB2312" w:eastAsia="仿宋_GB2312" w:hAnsi="楷体"/>
          <w:kern w:val="0"/>
          <w:sz w:val="32"/>
          <w:szCs w:val="32"/>
        </w:rPr>
      </w:pPr>
      <w:r>
        <w:rPr>
          <w:rFonts w:ascii="仿宋_GB2312" w:eastAsia="仿宋_GB2312" w:hAnsi="楷体" w:hint="eastAsia"/>
          <w:kern w:val="0"/>
          <w:sz w:val="32"/>
          <w:szCs w:val="32"/>
        </w:rPr>
        <w:t>主要职能：</w:t>
      </w:r>
      <w:r>
        <w:rPr>
          <w:rFonts w:ascii="仿宋_GB2312" w:eastAsia="仿宋_GB2312" w:hAnsi="楷体"/>
          <w:kern w:val="0"/>
          <w:sz w:val="32"/>
          <w:szCs w:val="32"/>
        </w:rPr>
        <w:t>1</w:t>
      </w:r>
      <w:r>
        <w:rPr>
          <w:rFonts w:ascii="仿宋_GB2312" w:eastAsia="仿宋_GB2312" w:hAnsi="楷体" w:hint="eastAsia"/>
          <w:kern w:val="0"/>
          <w:sz w:val="32"/>
          <w:szCs w:val="32"/>
        </w:rPr>
        <w:t>、促进经济发展，增加农民收入；</w:t>
      </w:r>
      <w:r>
        <w:rPr>
          <w:rFonts w:ascii="仿宋_GB2312" w:eastAsia="仿宋_GB2312" w:hAnsi="楷体"/>
          <w:kern w:val="0"/>
          <w:sz w:val="32"/>
          <w:szCs w:val="32"/>
        </w:rPr>
        <w:t>2</w:t>
      </w:r>
      <w:r>
        <w:rPr>
          <w:rFonts w:ascii="仿宋_GB2312" w:eastAsia="仿宋_GB2312" w:hAnsi="楷体" w:hint="eastAsia"/>
          <w:kern w:val="0"/>
          <w:sz w:val="32"/>
          <w:szCs w:val="32"/>
        </w:rPr>
        <w:t>、强化公共服务，着力改善民生；</w:t>
      </w:r>
      <w:r>
        <w:rPr>
          <w:rFonts w:ascii="仿宋_GB2312" w:eastAsia="仿宋_GB2312" w:hAnsi="楷体"/>
          <w:kern w:val="0"/>
          <w:sz w:val="32"/>
          <w:szCs w:val="32"/>
        </w:rPr>
        <w:t>3</w:t>
      </w:r>
      <w:r>
        <w:rPr>
          <w:rFonts w:ascii="仿宋_GB2312" w:eastAsia="仿宋_GB2312" w:hAnsi="楷体" w:hint="eastAsia"/>
          <w:kern w:val="0"/>
          <w:sz w:val="32"/>
          <w:szCs w:val="32"/>
        </w:rPr>
        <w:t>、加强社会管理，维护农村稳定；</w:t>
      </w:r>
      <w:r>
        <w:rPr>
          <w:rFonts w:ascii="仿宋_GB2312" w:eastAsia="仿宋_GB2312" w:hAnsi="楷体"/>
          <w:kern w:val="0"/>
          <w:sz w:val="32"/>
          <w:szCs w:val="32"/>
        </w:rPr>
        <w:t>4</w:t>
      </w:r>
      <w:r>
        <w:rPr>
          <w:rFonts w:ascii="仿宋_GB2312" w:eastAsia="仿宋_GB2312" w:hAnsi="楷体" w:hint="eastAsia"/>
          <w:kern w:val="0"/>
          <w:sz w:val="32"/>
          <w:szCs w:val="32"/>
        </w:rPr>
        <w:t>、推进基层民主，促进农村和谐。</w:t>
      </w:r>
    </w:p>
    <w:p w:rsidR="00457BD2" w:rsidRDefault="00AE6BD5">
      <w:pPr>
        <w:ind w:firstLine="640"/>
        <w:rPr>
          <w:rFonts w:ascii="仿宋_GB2312" w:eastAsia="仿宋_GB2312" w:hAnsi="楷体"/>
          <w:kern w:val="0"/>
          <w:sz w:val="32"/>
          <w:szCs w:val="32"/>
        </w:rPr>
      </w:pPr>
      <w:r>
        <w:rPr>
          <w:rFonts w:ascii="仿宋_GB2312" w:eastAsia="仿宋_GB2312" w:hAnsi="楷体" w:hint="eastAsia"/>
          <w:kern w:val="0"/>
          <w:sz w:val="32"/>
          <w:szCs w:val="32"/>
        </w:rPr>
        <w:t>农村综合便民服务中心主要职责：具体承担小城镇建设、文体广播、财政统计、农经、乡镇企业等政策咨询、技术服务、信息服务及有关农村公共和公益服务职能。</w:t>
      </w:r>
    </w:p>
    <w:p w:rsidR="00457BD2" w:rsidRDefault="00AE6BD5">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部门机构设置及预算单位构成情况</w:t>
      </w:r>
    </w:p>
    <w:p w:rsidR="00457BD2" w:rsidRDefault="00AE6BD5">
      <w:pPr>
        <w:ind w:firstLineChars="150" w:firstLine="48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．根据部门职责分工，襄汾县</w:t>
      </w:r>
      <w:r>
        <w:rPr>
          <w:rFonts w:ascii="仿宋_GB2312" w:eastAsia="仿宋_GB2312" w:hAnsi="楷体" w:hint="eastAsia"/>
          <w:kern w:val="0"/>
          <w:sz w:val="32"/>
          <w:szCs w:val="32"/>
        </w:rPr>
        <w:t>襄陵镇</w:t>
      </w:r>
      <w:r>
        <w:rPr>
          <w:rFonts w:ascii="仿宋_GB2312" w:eastAsia="仿宋_GB2312" w:hAnsi="楷体" w:hint="eastAsia"/>
          <w:kern w:val="0"/>
          <w:sz w:val="32"/>
          <w:szCs w:val="32"/>
        </w:rPr>
        <w:t>人民政府为正科级级别建制行政事业单位。现有下属事业单位</w:t>
      </w:r>
      <w:r>
        <w:rPr>
          <w:rFonts w:ascii="仿宋_GB2312" w:eastAsia="仿宋_GB2312" w:hAnsi="楷体"/>
          <w:kern w:val="0"/>
          <w:sz w:val="32"/>
          <w:szCs w:val="32"/>
        </w:rPr>
        <w:t>1</w:t>
      </w:r>
      <w:r>
        <w:rPr>
          <w:rFonts w:ascii="仿宋_GB2312" w:eastAsia="仿宋_GB2312" w:hAnsi="楷体" w:hint="eastAsia"/>
          <w:kern w:val="0"/>
          <w:sz w:val="32"/>
          <w:szCs w:val="32"/>
        </w:rPr>
        <w:t>个，正股级，为：</w:t>
      </w:r>
      <w:r>
        <w:rPr>
          <w:rFonts w:ascii="仿宋_GB2312" w:eastAsia="仿宋_GB2312" w:hAnsi="楷体" w:hint="eastAsia"/>
          <w:kern w:val="0"/>
          <w:sz w:val="32"/>
          <w:szCs w:val="32"/>
        </w:rPr>
        <w:t>襄陵镇</w:t>
      </w:r>
      <w:r>
        <w:rPr>
          <w:rFonts w:ascii="仿宋_GB2312" w:eastAsia="仿宋_GB2312" w:hAnsi="楷体" w:hint="eastAsia"/>
          <w:kern w:val="0"/>
          <w:sz w:val="32"/>
          <w:szCs w:val="32"/>
        </w:rPr>
        <w:t>农村综合便民服务中心。</w:t>
      </w:r>
    </w:p>
    <w:p w:rsidR="00457BD2" w:rsidRDefault="00AE6BD5">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．从预算单位构成看，纳入本部门</w:t>
      </w:r>
      <w:r>
        <w:rPr>
          <w:rFonts w:ascii="仿宋_GB2312" w:eastAsia="仿宋_GB2312" w:hAnsi="楷体"/>
          <w:kern w:val="0"/>
          <w:sz w:val="32"/>
          <w:szCs w:val="32"/>
        </w:rPr>
        <w:t>2020</w:t>
      </w:r>
      <w:r>
        <w:rPr>
          <w:rFonts w:ascii="仿宋_GB2312" w:eastAsia="仿宋_GB2312" w:hAnsi="楷体" w:hint="eastAsia"/>
          <w:kern w:val="0"/>
          <w:sz w:val="32"/>
          <w:szCs w:val="32"/>
        </w:rPr>
        <w:t>年部门汇总预算编制范围的预算单位共计</w:t>
      </w:r>
      <w:r>
        <w:rPr>
          <w:rFonts w:ascii="仿宋_GB2312" w:eastAsia="仿宋_GB2312" w:hAnsi="楷体" w:hint="eastAsia"/>
          <w:kern w:val="0"/>
          <w:sz w:val="32"/>
          <w:szCs w:val="32"/>
        </w:rPr>
        <w:t>1</w:t>
      </w:r>
      <w:r>
        <w:rPr>
          <w:rFonts w:ascii="仿宋_GB2312" w:eastAsia="仿宋_GB2312" w:hAnsi="楷体" w:hint="eastAsia"/>
          <w:kern w:val="0"/>
          <w:sz w:val="32"/>
          <w:szCs w:val="32"/>
        </w:rPr>
        <w:t>家，具体包括：襄汾县</w:t>
      </w:r>
      <w:r>
        <w:rPr>
          <w:rFonts w:ascii="仿宋_GB2312" w:eastAsia="仿宋_GB2312" w:hAnsi="楷体" w:hint="eastAsia"/>
          <w:kern w:val="0"/>
          <w:sz w:val="32"/>
          <w:szCs w:val="32"/>
        </w:rPr>
        <w:t>襄陵镇</w:t>
      </w:r>
      <w:r>
        <w:rPr>
          <w:rFonts w:ascii="仿宋_GB2312" w:eastAsia="仿宋_GB2312" w:hAnsi="楷体" w:hint="eastAsia"/>
          <w:kern w:val="0"/>
          <w:sz w:val="32"/>
          <w:szCs w:val="32"/>
        </w:rPr>
        <w:t>人民政府本级。</w:t>
      </w:r>
    </w:p>
    <w:p w:rsidR="00457BD2" w:rsidRDefault="00AE6BD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lastRenderedPageBreak/>
        <w:t>第二部分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2020</w:t>
      </w:r>
      <w:r>
        <w:rPr>
          <w:rFonts w:ascii="黑体" w:eastAsia="黑体" w:hAnsi="Times New Roman" w:hint="eastAsia"/>
          <w:kern w:val="0"/>
          <w:sz w:val="32"/>
          <w:szCs w:val="32"/>
        </w:rPr>
        <w:t>年度部门预算报表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年预算收支总表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预算收入总</w:t>
      </w:r>
      <w:r>
        <w:rPr>
          <w:rFonts w:ascii="仿宋_GB2312" w:eastAsia="仿宋_GB2312" w:hAnsi="宋体" w:cs="Times New Roman" w:hint="eastAsia"/>
          <w:sz w:val="32"/>
          <w:szCs w:val="32"/>
        </w:rPr>
        <w:t>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预算支出总表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财政拨款预算收支总表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一般公共预算支出预算</w:t>
      </w:r>
      <w:r>
        <w:rPr>
          <w:rFonts w:ascii="仿宋_GB2312" w:eastAsia="仿宋_GB2312" w:hAnsi="宋体" w:cs="Times New Roman" w:hint="eastAsia"/>
          <w:sz w:val="32"/>
          <w:szCs w:val="32"/>
        </w:rPr>
        <w:t>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年一般公共预算安排</w:t>
      </w:r>
      <w:r>
        <w:rPr>
          <w:rFonts w:ascii="仿宋_GB2312" w:eastAsia="仿宋_GB2312" w:hAnsi="宋体" w:cs="Times New Roman" w:hint="eastAsia"/>
          <w:sz w:val="32"/>
          <w:szCs w:val="32"/>
        </w:rPr>
        <w:t>基本支出部门经济分类</w:t>
      </w:r>
      <w:r>
        <w:rPr>
          <w:rFonts w:ascii="仿宋_GB2312" w:eastAsia="仿宋_GB2312" w:hAnsi="宋体" w:cs="Times New Roman" w:hint="eastAsia"/>
          <w:sz w:val="32"/>
          <w:szCs w:val="32"/>
        </w:rPr>
        <w:t>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政府性基金收入预算</w:t>
      </w:r>
      <w:r>
        <w:rPr>
          <w:rFonts w:ascii="仿宋_GB2312" w:eastAsia="仿宋_GB2312" w:hAnsi="宋体" w:cs="Times New Roman" w:hint="eastAsia"/>
          <w:sz w:val="32"/>
          <w:szCs w:val="32"/>
        </w:rPr>
        <w:t>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政府性基金支出预算</w:t>
      </w:r>
      <w:r>
        <w:rPr>
          <w:rFonts w:ascii="仿宋_GB2312" w:eastAsia="仿宋_GB2312" w:hAnsi="宋体" w:cs="Times New Roman" w:hint="eastAsia"/>
          <w:sz w:val="32"/>
          <w:szCs w:val="32"/>
        </w:rPr>
        <w:t>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年“三公”经费预算财政拨款情况表</w:t>
      </w:r>
    </w:p>
    <w:p w:rsidR="00457BD2" w:rsidRDefault="00AE6BD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年机关运行经费</w:t>
      </w:r>
    </w:p>
    <w:p w:rsidR="00457BD2" w:rsidRDefault="00AE6BD5">
      <w:pPr>
        <w:widowControl/>
        <w:spacing w:line="560" w:lineRule="exact"/>
        <w:ind w:firstLineChars="200" w:firstLine="640"/>
        <w:rPr>
          <w:rFonts w:ascii="仿宋_GB2312" w:eastAsia="仿宋_GB2312" w:hAnsi="楷体"/>
          <w:kern w:val="0"/>
          <w:sz w:val="32"/>
          <w:szCs w:val="32"/>
        </w:rPr>
      </w:pPr>
      <w:r>
        <w:rPr>
          <w:rFonts w:ascii="仿宋_GB2312" w:eastAsia="仿宋_GB2312" w:hAnsi="宋体" w:cs="Times New Roman" w:hint="eastAsia"/>
          <w:sz w:val="32"/>
          <w:szCs w:val="32"/>
        </w:rPr>
        <w:t>十一、襄汾县襄陵镇</w:t>
      </w:r>
      <w:r>
        <w:rPr>
          <w:rFonts w:ascii="仿宋_GB2312" w:eastAsia="仿宋_GB2312" w:hAnsi="楷体" w:hint="eastAsia"/>
          <w:kern w:val="0"/>
          <w:sz w:val="32"/>
          <w:szCs w:val="32"/>
        </w:rPr>
        <w:t>2020</w:t>
      </w:r>
      <w:r>
        <w:rPr>
          <w:rFonts w:ascii="仿宋_GB2312" w:eastAsia="仿宋_GB2312" w:hAnsi="楷体" w:hint="eastAsia"/>
          <w:kern w:val="0"/>
          <w:sz w:val="32"/>
          <w:szCs w:val="32"/>
        </w:rPr>
        <w:t>年</w:t>
      </w:r>
      <w:r>
        <w:rPr>
          <w:rFonts w:ascii="仿宋_GB2312" w:eastAsia="仿宋_GB2312" w:hAnsi="仿宋" w:cs="宋体" w:hint="eastAsia"/>
          <w:kern w:val="0"/>
          <w:sz w:val="32"/>
          <w:szCs w:val="32"/>
        </w:rPr>
        <w:t>政府采购支出预算表</w:t>
      </w:r>
    </w:p>
    <w:p w:rsidR="00457BD2" w:rsidRDefault="00AE6BD5">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十二、</w:t>
      </w:r>
      <w:r>
        <w:rPr>
          <w:rFonts w:ascii="仿宋_GB2312" w:eastAsia="仿宋_GB2312" w:hAnsi="宋体" w:cs="Times New Roman" w:hint="eastAsia"/>
          <w:sz w:val="32"/>
          <w:szCs w:val="32"/>
        </w:rPr>
        <w:t>襄汾县襄陵镇</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年项目支出绩效目标表</w:t>
      </w:r>
    </w:p>
    <w:p w:rsidR="00457BD2" w:rsidRDefault="00457BD2">
      <w:pPr>
        <w:spacing w:line="560" w:lineRule="exact"/>
        <w:ind w:firstLineChars="200" w:firstLine="640"/>
        <w:rPr>
          <w:rFonts w:ascii="仿宋_GB2312" w:eastAsia="仿宋_GB2312" w:hAnsi="宋体" w:cs="Times New Roman"/>
          <w:sz w:val="32"/>
          <w:szCs w:val="32"/>
        </w:rPr>
      </w:pPr>
    </w:p>
    <w:p w:rsidR="00457BD2" w:rsidRDefault="00AE6BD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2020</w:t>
      </w:r>
      <w:r>
        <w:rPr>
          <w:rFonts w:ascii="黑体" w:eastAsia="黑体" w:hAnsi="Times New Roman" w:hint="eastAsia"/>
          <w:kern w:val="0"/>
          <w:sz w:val="32"/>
          <w:szCs w:val="32"/>
        </w:rPr>
        <w:t>年度部门预算情况说明</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襄汾县襄陵镇</w:t>
      </w:r>
      <w:r>
        <w:rPr>
          <w:rFonts w:ascii="仿宋_GB2312" w:eastAsia="仿宋_GB2312" w:hAnsi="楷体"/>
          <w:kern w:val="0"/>
          <w:sz w:val="32"/>
          <w:szCs w:val="32"/>
        </w:rPr>
        <w:t>2020</w:t>
      </w:r>
      <w:r>
        <w:rPr>
          <w:rFonts w:ascii="仿宋_GB2312" w:eastAsia="仿宋_GB2312" w:hAnsi="楷体" w:hint="eastAsia"/>
          <w:kern w:val="0"/>
          <w:sz w:val="32"/>
          <w:szCs w:val="32"/>
        </w:rPr>
        <w:t>年度收入、支出预算总计</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万元，与上年相比收、支预算总计各减少</w:t>
      </w:r>
      <w:r>
        <w:rPr>
          <w:rFonts w:ascii="仿宋_GB2312" w:eastAsia="仿宋_GB2312" w:hAnsi="楷体" w:hint="eastAsia"/>
          <w:kern w:val="0"/>
          <w:sz w:val="32"/>
          <w:szCs w:val="32"/>
        </w:rPr>
        <w:t>5.63686</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0.68</w:t>
      </w:r>
      <w:r>
        <w:rPr>
          <w:rFonts w:ascii="仿宋_GB2312" w:eastAsia="仿宋_GB2312" w:hAnsi="楷体"/>
          <w:kern w:val="0"/>
          <w:sz w:val="32"/>
          <w:szCs w:val="32"/>
        </w:rPr>
        <w:t>%</w:t>
      </w:r>
      <w:r>
        <w:rPr>
          <w:rFonts w:ascii="仿宋_GB2312" w:eastAsia="仿宋_GB2312" w:hAnsi="楷体" w:hint="eastAsia"/>
          <w:kern w:val="0"/>
          <w:sz w:val="32"/>
          <w:szCs w:val="32"/>
        </w:rPr>
        <w:t>。其中：</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万元。包括：</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rPr>
        <w:t>5.63686</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0.68</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人员工资的正常晋升，退休人员死亡抚恤</w:t>
      </w:r>
      <w:r>
        <w:rPr>
          <w:rFonts w:ascii="仿宋_GB2312" w:eastAsia="仿宋_GB2312" w:hAnsi="楷体" w:hint="eastAsia"/>
          <w:kern w:val="0"/>
          <w:sz w:val="32"/>
          <w:szCs w:val="32"/>
        </w:rPr>
        <w:t>。</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rPr>
        <w:t>0</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万元，增长</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与上年预算数相同。</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rPr>
        <w:t>0</w:t>
      </w:r>
      <w:r>
        <w:rPr>
          <w:rFonts w:ascii="仿宋_GB2312" w:eastAsia="仿宋_GB2312" w:hAnsi="楷体" w:hint="eastAsia"/>
          <w:kern w:val="0"/>
          <w:sz w:val="32"/>
          <w:szCs w:val="32"/>
        </w:rPr>
        <w:t>万元。与上年相比</w:t>
      </w:r>
      <w:r>
        <w:rPr>
          <w:rFonts w:ascii="仿宋_GB2312" w:eastAsia="仿宋_GB2312" w:hAnsi="楷体" w:hint="eastAsia"/>
          <w:kern w:val="0"/>
          <w:sz w:val="32"/>
          <w:szCs w:val="32"/>
        </w:rPr>
        <w:t>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万元，增长</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与上年预算数相同。</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国有资本经营收入预算总计</w:t>
      </w:r>
      <w:r>
        <w:rPr>
          <w:rFonts w:ascii="仿宋_GB2312" w:eastAsia="仿宋_GB2312" w:hAnsi="楷体" w:hint="eastAsia"/>
          <w:kern w:val="0"/>
          <w:sz w:val="32"/>
          <w:szCs w:val="32"/>
        </w:rPr>
        <w:t>0</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万元，增长</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与上年预算数相同。</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．其他资金收入预算总计</w:t>
      </w:r>
      <w:r>
        <w:rPr>
          <w:rFonts w:ascii="仿宋_GB2312" w:eastAsia="仿宋_GB2312" w:hAnsi="楷体" w:hint="eastAsia"/>
          <w:kern w:val="0"/>
          <w:sz w:val="32"/>
          <w:szCs w:val="32"/>
        </w:rPr>
        <w:t>0</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万元，增长</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与上年预算数相同。</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kern w:val="0"/>
          <w:sz w:val="32"/>
          <w:szCs w:val="32"/>
        </w:rPr>
        <w:t xml:space="preserve"> </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万元。包括：</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．一般公共服务支出</w:t>
      </w:r>
      <w:r>
        <w:rPr>
          <w:rFonts w:ascii="仿宋_GB2312" w:eastAsia="仿宋_GB2312" w:hAnsi="楷体" w:hint="eastAsia"/>
          <w:kern w:val="0"/>
          <w:sz w:val="32"/>
          <w:szCs w:val="32"/>
        </w:rPr>
        <w:t>483.6649</w:t>
      </w:r>
      <w:r>
        <w:rPr>
          <w:rFonts w:ascii="仿宋_GB2312" w:eastAsia="仿宋_GB2312" w:hAnsi="楷体" w:hint="eastAsia"/>
          <w:kern w:val="0"/>
          <w:sz w:val="32"/>
          <w:szCs w:val="32"/>
        </w:rPr>
        <w:t>万元，主要用于</w:t>
      </w:r>
      <w:r>
        <w:rPr>
          <w:rFonts w:ascii="仿宋_GB2312" w:eastAsia="仿宋_GB2312" w:hAnsi="楷体" w:hint="eastAsia"/>
          <w:kern w:val="0"/>
          <w:sz w:val="32"/>
          <w:szCs w:val="32"/>
        </w:rPr>
        <w:t>人员工资，单位运转经费等</w:t>
      </w:r>
      <w:r>
        <w:rPr>
          <w:rFonts w:ascii="仿宋_GB2312" w:eastAsia="仿宋_GB2312" w:hAnsi="楷体" w:hint="eastAsia"/>
          <w:kern w:val="0"/>
          <w:sz w:val="32"/>
          <w:szCs w:val="32"/>
        </w:rPr>
        <w:t>。与上年相比</w:t>
      </w:r>
      <w:r>
        <w:rPr>
          <w:rFonts w:ascii="仿宋_GB2312" w:eastAsia="仿宋_GB2312" w:hAnsi="楷体" w:hint="eastAsia"/>
          <w:kern w:val="0"/>
          <w:sz w:val="32"/>
          <w:szCs w:val="32"/>
        </w:rPr>
        <w:t>增加</w:t>
      </w:r>
      <w:r>
        <w:rPr>
          <w:rFonts w:ascii="仿宋_GB2312" w:eastAsia="仿宋_GB2312" w:hAnsi="楷体" w:hint="eastAsia"/>
          <w:kern w:val="0"/>
          <w:sz w:val="32"/>
          <w:szCs w:val="32"/>
        </w:rPr>
        <w:t>20.020028</w:t>
      </w:r>
      <w:r>
        <w:rPr>
          <w:rFonts w:ascii="仿宋_GB2312" w:eastAsia="仿宋_GB2312" w:hAnsi="楷体" w:hint="eastAsia"/>
          <w:kern w:val="0"/>
          <w:sz w:val="32"/>
          <w:szCs w:val="32"/>
        </w:rPr>
        <w:t>万元，</w:t>
      </w:r>
      <w:r>
        <w:rPr>
          <w:rFonts w:ascii="仿宋_GB2312" w:eastAsia="仿宋_GB2312" w:hAnsi="楷体" w:hint="eastAsia"/>
          <w:kern w:val="0"/>
          <w:sz w:val="32"/>
          <w:szCs w:val="32"/>
        </w:rPr>
        <w:t>增加</w:t>
      </w:r>
      <w:r>
        <w:rPr>
          <w:rFonts w:ascii="仿宋_GB2312" w:eastAsia="仿宋_GB2312" w:hAnsi="楷体" w:hint="eastAsia"/>
          <w:kern w:val="0"/>
          <w:sz w:val="32"/>
          <w:szCs w:val="32"/>
        </w:rPr>
        <w:t>4.61</w:t>
      </w:r>
      <w:r>
        <w:rPr>
          <w:rFonts w:ascii="仿宋_GB2312" w:eastAsia="仿宋_GB2312" w:hAnsi="楷体"/>
          <w:kern w:val="0"/>
          <w:sz w:val="32"/>
          <w:szCs w:val="32"/>
        </w:rPr>
        <w:t>%</w:t>
      </w:r>
      <w:r>
        <w:rPr>
          <w:rFonts w:ascii="仿宋_GB2312" w:eastAsia="仿宋_GB2312" w:hAnsi="楷体" w:hint="eastAsia"/>
          <w:kern w:val="0"/>
          <w:sz w:val="32"/>
          <w:szCs w:val="32"/>
        </w:rPr>
        <w:t>。</w:t>
      </w:r>
    </w:p>
    <w:p w:rsidR="00457BD2" w:rsidRDefault="00AE6BD5">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2</w:t>
      </w:r>
      <w:r>
        <w:rPr>
          <w:rFonts w:ascii="仿宋_GB2312" w:eastAsia="仿宋_GB2312" w:hAnsi="楷体" w:hint="eastAsia"/>
          <w:kern w:val="0"/>
          <w:sz w:val="32"/>
          <w:szCs w:val="32"/>
        </w:rPr>
        <w:t>．</w:t>
      </w:r>
      <w:r>
        <w:rPr>
          <w:rFonts w:ascii="仿宋_GB2312" w:eastAsia="仿宋_GB2312" w:hAnsi="楷体" w:hint="eastAsia"/>
          <w:kern w:val="0"/>
          <w:sz w:val="32"/>
          <w:szCs w:val="32"/>
        </w:rPr>
        <w:t>社会保障和就业支出</w:t>
      </w:r>
      <w:r>
        <w:rPr>
          <w:rFonts w:ascii="仿宋_GB2312" w:eastAsia="仿宋_GB2312" w:hAnsi="楷体" w:hint="eastAsia"/>
          <w:kern w:val="0"/>
          <w:sz w:val="32"/>
          <w:szCs w:val="32"/>
        </w:rPr>
        <w:t>60.336428</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rPr>
        <w:t>28.61418</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32.17%</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主要原因是自然减员及社会保障缴费减少</w:t>
      </w:r>
      <w:r>
        <w:rPr>
          <w:rFonts w:ascii="仿宋_GB2312" w:eastAsia="仿宋_GB2312" w:hAnsi="楷体" w:hint="eastAsia"/>
          <w:kern w:val="0"/>
          <w:sz w:val="32"/>
          <w:szCs w:val="32"/>
        </w:rPr>
        <w:t>；</w:t>
      </w:r>
    </w:p>
    <w:p w:rsidR="00457BD2" w:rsidRDefault="00AE6BD5">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卫生健康支出</w:t>
      </w:r>
      <w:r>
        <w:rPr>
          <w:rFonts w:ascii="仿宋_GB2312" w:eastAsia="仿宋_GB2312" w:hAnsi="楷体" w:hint="eastAsia"/>
          <w:kern w:val="0"/>
          <w:sz w:val="32"/>
          <w:szCs w:val="32"/>
        </w:rPr>
        <w:t>19.176444</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rPr>
        <w:t>2.163708</w:t>
      </w:r>
      <w:r>
        <w:rPr>
          <w:rFonts w:ascii="仿宋_GB2312" w:eastAsia="仿宋_GB2312" w:hAnsi="楷体" w:hint="eastAsia"/>
          <w:kern w:val="0"/>
          <w:sz w:val="32"/>
          <w:szCs w:val="32"/>
        </w:rPr>
        <w:t>万元，增加</w:t>
      </w:r>
      <w:r>
        <w:rPr>
          <w:rFonts w:ascii="仿宋_GB2312" w:eastAsia="仿宋_GB2312" w:hAnsi="楷体" w:hint="eastAsia"/>
          <w:kern w:val="0"/>
          <w:sz w:val="32"/>
          <w:szCs w:val="32"/>
        </w:rPr>
        <w:t>12.72%</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主要原因是医疗保险增加</w:t>
      </w:r>
      <w:r>
        <w:rPr>
          <w:rFonts w:ascii="仿宋_GB2312" w:eastAsia="仿宋_GB2312" w:hAnsi="楷体" w:hint="eastAsia"/>
          <w:kern w:val="0"/>
          <w:sz w:val="32"/>
          <w:szCs w:val="32"/>
        </w:rPr>
        <w:t>。</w:t>
      </w:r>
    </w:p>
    <w:p w:rsidR="00457BD2" w:rsidRDefault="00AE6BD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城乡社区支出</w:t>
      </w:r>
      <w:r>
        <w:rPr>
          <w:rFonts w:ascii="仿宋_GB2312" w:eastAsia="仿宋_GB2312" w:hAnsi="楷体" w:hint="eastAsia"/>
          <w:kern w:val="0"/>
          <w:sz w:val="32"/>
          <w:szCs w:val="32"/>
        </w:rPr>
        <w:t>26.7</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万元，增加</w:t>
      </w:r>
      <w:r>
        <w:rPr>
          <w:rFonts w:ascii="仿宋_GB2312" w:eastAsia="仿宋_GB2312" w:hAnsi="楷体" w:hint="eastAsia"/>
          <w:kern w:val="0"/>
          <w:sz w:val="32"/>
          <w:szCs w:val="32"/>
        </w:rPr>
        <w:t>0%</w:t>
      </w:r>
      <w:r>
        <w:rPr>
          <w:rFonts w:ascii="仿宋_GB2312" w:eastAsia="仿宋_GB2312" w:hAnsi="楷体" w:hint="eastAsia"/>
          <w:kern w:val="0"/>
          <w:sz w:val="32"/>
          <w:szCs w:val="32"/>
        </w:rPr>
        <w:t>，</w:t>
      </w:r>
      <w:r>
        <w:rPr>
          <w:rFonts w:ascii="仿宋_GB2312" w:eastAsia="仿宋_GB2312" w:hAnsi="楷体" w:hint="eastAsia"/>
          <w:kern w:val="0"/>
          <w:sz w:val="32"/>
          <w:szCs w:val="32"/>
        </w:rPr>
        <w:t>与上年预算数相同。</w:t>
      </w:r>
    </w:p>
    <w:p w:rsidR="00457BD2" w:rsidRDefault="00AE6BD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5.</w:t>
      </w:r>
      <w:r>
        <w:rPr>
          <w:rFonts w:ascii="仿宋_GB2312" w:eastAsia="仿宋_GB2312" w:hAnsi="楷体" w:hint="eastAsia"/>
          <w:kern w:val="0"/>
          <w:sz w:val="32"/>
          <w:szCs w:val="32"/>
        </w:rPr>
        <w:t>农林水支出</w:t>
      </w:r>
      <w:r>
        <w:rPr>
          <w:rFonts w:ascii="仿宋_GB2312" w:eastAsia="仿宋_GB2312" w:hAnsi="楷体" w:hint="eastAsia"/>
          <w:kern w:val="0"/>
          <w:sz w:val="32"/>
          <w:szCs w:val="32"/>
        </w:rPr>
        <w:t>219.5823</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万元，增加</w:t>
      </w:r>
      <w:r>
        <w:rPr>
          <w:rFonts w:ascii="仿宋_GB2312" w:eastAsia="仿宋_GB2312" w:hAnsi="楷体" w:hint="eastAsia"/>
          <w:kern w:val="0"/>
          <w:sz w:val="32"/>
          <w:szCs w:val="32"/>
        </w:rPr>
        <w:t>0%</w:t>
      </w:r>
      <w:r>
        <w:rPr>
          <w:rFonts w:ascii="仿宋_GB2312" w:eastAsia="仿宋_GB2312" w:hAnsi="楷体" w:hint="eastAsia"/>
          <w:kern w:val="0"/>
          <w:sz w:val="32"/>
          <w:szCs w:val="32"/>
        </w:rPr>
        <w:t>，</w:t>
      </w:r>
      <w:r>
        <w:rPr>
          <w:rFonts w:ascii="仿宋_GB2312" w:eastAsia="仿宋_GB2312" w:hAnsi="楷体" w:hint="eastAsia"/>
          <w:kern w:val="0"/>
          <w:sz w:val="32"/>
          <w:szCs w:val="32"/>
        </w:rPr>
        <w:t>与上年预算数相同。</w:t>
      </w:r>
    </w:p>
    <w:p w:rsidR="00457BD2" w:rsidRDefault="00AE6BD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6.</w:t>
      </w:r>
      <w:r>
        <w:rPr>
          <w:rFonts w:ascii="仿宋_GB2312" w:eastAsia="仿宋_GB2312" w:hAnsi="楷体" w:hint="eastAsia"/>
          <w:kern w:val="0"/>
          <w:sz w:val="32"/>
          <w:szCs w:val="32"/>
        </w:rPr>
        <w:t>住房保障支出</w:t>
      </w:r>
      <w:r>
        <w:rPr>
          <w:rFonts w:ascii="仿宋_GB2312" w:eastAsia="仿宋_GB2312" w:hAnsi="楷体" w:hint="eastAsia"/>
          <w:kern w:val="0"/>
          <w:sz w:val="32"/>
          <w:szCs w:val="32"/>
        </w:rPr>
        <w:t>21.714156</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rPr>
        <w:t>0.793584</w:t>
      </w:r>
      <w:r>
        <w:rPr>
          <w:rFonts w:ascii="仿宋_GB2312" w:eastAsia="仿宋_GB2312" w:hAnsi="楷体" w:hint="eastAsia"/>
          <w:kern w:val="0"/>
          <w:sz w:val="32"/>
          <w:szCs w:val="32"/>
        </w:rPr>
        <w:t>万元，增加</w:t>
      </w:r>
      <w:r>
        <w:rPr>
          <w:rFonts w:ascii="仿宋_GB2312" w:eastAsia="仿宋_GB2312" w:hAnsi="楷体" w:hint="eastAsia"/>
          <w:kern w:val="0"/>
          <w:sz w:val="32"/>
          <w:szCs w:val="32"/>
        </w:rPr>
        <w:t>3.79%</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主要原因是人员调动。</w:t>
      </w:r>
    </w:p>
    <w:p w:rsidR="00457BD2" w:rsidRDefault="00AE6BD5">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7.</w:t>
      </w:r>
      <w:r>
        <w:rPr>
          <w:rFonts w:ascii="仿宋_GB2312" w:eastAsia="仿宋_GB2312" w:hAnsi="楷体" w:hint="eastAsia"/>
          <w:kern w:val="0"/>
          <w:sz w:val="32"/>
          <w:szCs w:val="32"/>
        </w:rPr>
        <w:t>基本支出预算数为</w:t>
      </w:r>
      <w:r>
        <w:rPr>
          <w:rFonts w:ascii="仿宋_GB2312" w:eastAsia="仿宋_GB2312" w:hAnsi="楷体" w:hint="eastAsia"/>
          <w:kern w:val="0"/>
          <w:sz w:val="32"/>
          <w:szCs w:val="32"/>
        </w:rPr>
        <w:t>445.918728</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rPr>
        <w:t>8.85846</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1.95</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人员调动，车改补贴减少</w:t>
      </w:r>
      <w:r>
        <w:rPr>
          <w:rFonts w:ascii="仿宋_GB2312" w:eastAsia="仿宋_GB2312" w:hAnsi="楷体" w:hint="eastAsia"/>
          <w:kern w:val="0"/>
          <w:sz w:val="32"/>
          <w:szCs w:val="32"/>
        </w:rPr>
        <w:t>。项目支出预算数为</w:t>
      </w:r>
      <w:r>
        <w:rPr>
          <w:rFonts w:ascii="仿宋_GB2312" w:eastAsia="仿宋_GB2312" w:hAnsi="楷体" w:hint="eastAsia"/>
          <w:kern w:val="0"/>
          <w:sz w:val="32"/>
          <w:szCs w:val="32"/>
        </w:rPr>
        <w:t>385.2555</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r>
        <w:rPr>
          <w:rFonts w:ascii="仿宋_GB2312" w:eastAsia="仿宋_GB2312" w:hAnsi="楷体" w:hint="eastAsia"/>
          <w:kern w:val="0"/>
          <w:sz w:val="32"/>
          <w:szCs w:val="32"/>
        </w:rPr>
        <w:t>与上年相比增加</w:t>
      </w:r>
      <w:r>
        <w:rPr>
          <w:rFonts w:ascii="仿宋_GB2312" w:eastAsia="仿宋_GB2312" w:hAnsi="楷体" w:hint="eastAsia"/>
          <w:kern w:val="0"/>
          <w:sz w:val="32"/>
          <w:szCs w:val="32"/>
        </w:rPr>
        <w:t>3.2216</w:t>
      </w:r>
      <w:r>
        <w:rPr>
          <w:rFonts w:ascii="仿宋_GB2312" w:eastAsia="仿宋_GB2312" w:hAnsi="楷体" w:hint="eastAsia"/>
          <w:kern w:val="0"/>
          <w:sz w:val="32"/>
          <w:szCs w:val="32"/>
        </w:rPr>
        <w:t>万元，增长</w:t>
      </w:r>
      <w:r>
        <w:rPr>
          <w:rFonts w:ascii="仿宋_GB2312" w:eastAsia="仿宋_GB2312" w:hAnsi="楷体" w:hint="eastAsia"/>
          <w:kern w:val="0"/>
          <w:sz w:val="32"/>
          <w:szCs w:val="32"/>
        </w:rPr>
        <w:t>0.84</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下岗退役失业人员增加</w:t>
      </w:r>
      <w:r>
        <w:rPr>
          <w:rFonts w:ascii="仿宋_GB2312" w:eastAsia="仿宋_GB2312" w:hAnsi="楷体" w:hint="eastAsia"/>
          <w:kern w:val="0"/>
          <w:sz w:val="32"/>
          <w:szCs w:val="32"/>
        </w:rPr>
        <w:t>3</w:t>
      </w:r>
      <w:r>
        <w:rPr>
          <w:rFonts w:ascii="仿宋_GB2312" w:eastAsia="仿宋_GB2312" w:hAnsi="楷体" w:hint="eastAsia"/>
          <w:kern w:val="0"/>
          <w:sz w:val="32"/>
          <w:szCs w:val="32"/>
        </w:rPr>
        <w:t>人</w:t>
      </w:r>
      <w:r>
        <w:rPr>
          <w:rFonts w:ascii="仿宋_GB2312" w:eastAsia="仿宋_GB2312" w:hAnsi="楷体" w:hint="eastAsia"/>
          <w:kern w:val="0"/>
          <w:sz w:val="32"/>
          <w:szCs w:val="32"/>
        </w:rPr>
        <w:t>。</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襄汾县襄陵镇</w:t>
      </w:r>
      <w:r>
        <w:rPr>
          <w:rFonts w:ascii="仿宋_GB2312" w:eastAsia="仿宋_GB2312" w:hAnsi="楷体" w:hint="eastAsia"/>
          <w:kern w:val="0"/>
          <w:sz w:val="32"/>
          <w:szCs w:val="32"/>
        </w:rPr>
        <w:t>本年收入预算合计</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万元，其中：一般公共预算收入</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万元，占</w:t>
      </w:r>
      <w:r>
        <w:rPr>
          <w:rFonts w:ascii="仿宋_GB2312" w:eastAsia="仿宋_GB2312" w:hAnsi="楷体" w:hint="eastAsia"/>
          <w:kern w:val="0"/>
          <w:sz w:val="32"/>
          <w:szCs w:val="32"/>
        </w:rPr>
        <w:t>100</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hint="eastAsia"/>
          <w:kern w:val="0"/>
          <w:sz w:val="32"/>
          <w:szCs w:val="32"/>
        </w:rPr>
        <w:t>0</w:t>
      </w:r>
      <w:r>
        <w:rPr>
          <w:rFonts w:ascii="仿宋_GB2312" w:eastAsia="仿宋_GB2312" w:hAnsi="楷体" w:hint="eastAsia"/>
          <w:kern w:val="0"/>
          <w:sz w:val="32"/>
          <w:szCs w:val="32"/>
        </w:rPr>
        <w:t>万元，占</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hint="eastAsia"/>
          <w:kern w:val="0"/>
          <w:sz w:val="32"/>
          <w:szCs w:val="32"/>
        </w:rPr>
        <w:t>0</w:t>
      </w:r>
      <w:r>
        <w:rPr>
          <w:rFonts w:ascii="仿宋_GB2312" w:eastAsia="仿宋_GB2312" w:hAnsi="楷体" w:hint="eastAsia"/>
          <w:kern w:val="0"/>
          <w:sz w:val="32"/>
          <w:szCs w:val="32"/>
        </w:rPr>
        <w:t>万元，占</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；国有资本经营预算收入</w:t>
      </w:r>
      <w:r>
        <w:rPr>
          <w:rFonts w:ascii="仿宋_GB2312" w:eastAsia="仿宋_GB2312" w:hAnsi="楷体" w:hint="eastAsia"/>
          <w:kern w:val="0"/>
          <w:sz w:val="32"/>
          <w:szCs w:val="32"/>
        </w:rPr>
        <w:t>0</w:t>
      </w:r>
      <w:r>
        <w:rPr>
          <w:rFonts w:ascii="仿宋_GB2312" w:eastAsia="仿宋_GB2312" w:hAnsi="楷体" w:hint="eastAsia"/>
          <w:kern w:val="0"/>
          <w:sz w:val="32"/>
          <w:szCs w:val="32"/>
        </w:rPr>
        <w:t>万元，占</w:t>
      </w:r>
      <w:r>
        <w:rPr>
          <w:rFonts w:ascii="仿宋_GB2312" w:eastAsia="仿宋_GB2312" w:hAnsi="楷体" w:hint="eastAsia"/>
          <w:kern w:val="0"/>
          <w:sz w:val="32"/>
          <w:szCs w:val="32"/>
        </w:rPr>
        <w:t>0</w:t>
      </w:r>
      <w:r>
        <w:rPr>
          <w:rFonts w:ascii="仿宋_GB2312" w:eastAsia="仿宋_GB2312" w:hAnsi="楷体" w:hint="eastAsia"/>
          <w:kern w:val="0"/>
          <w:sz w:val="32"/>
          <w:szCs w:val="32"/>
        </w:rPr>
        <w:t>%</w:t>
      </w:r>
      <w:r>
        <w:rPr>
          <w:rFonts w:ascii="仿宋_GB2312" w:eastAsia="仿宋_GB2312" w:hAnsi="楷体" w:hint="eastAsia"/>
          <w:kern w:val="0"/>
          <w:sz w:val="32"/>
          <w:szCs w:val="32"/>
        </w:rPr>
        <w:t>；其他资金</w:t>
      </w:r>
      <w:r>
        <w:rPr>
          <w:rFonts w:ascii="仿宋_GB2312" w:eastAsia="仿宋_GB2312" w:hAnsi="楷体" w:hint="eastAsia"/>
          <w:kern w:val="0"/>
          <w:sz w:val="32"/>
          <w:szCs w:val="32"/>
        </w:rPr>
        <w:t>0</w:t>
      </w:r>
      <w:r>
        <w:rPr>
          <w:rFonts w:ascii="仿宋_GB2312" w:eastAsia="仿宋_GB2312" w:hAnsi="楷体" w:hint="eastAsia"/>
          <w:kern w:val="0"/>
          <w:sz w:val="32"/>
          <w:szCs w:val="32"/>
        </w:rPr>
        <w:t>万元，占</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襄汾县襄陵镇</w:t>
      </w:r>
      <w:r>
        <w:rPr>
          <w:rFonts w:ascii="仿宋_GB2312" w:eastAsia="仿宋_GB2312" w:hAnsi="楷体" w:hint="eastAsia"/>
          <w:kern w:val="0"/>
          <w:sz w:val="32"/>
          <w:szCs w:val="32"/>
        </w:rPr>
        <w:t>本年支出预算合计</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万元，其中：基本支出</w:t>
      </w:r>
      <w:r>
        <w:rPr>
          <w:rFonts w:ascii="仿宋_GB2312" w:eastAsia="仿宋_GB2312" w:hAnsi="楷体" w:hint="eastAsia"/>
          <w:kern w:val="0"/>
          <w:sz w:val="32"/>
          <w:szCs w:val="32"/>
        </w:rPr>
        <w:t>445.918728</w:t>
      </w:r>
      <w:r>
        <w:rPr>
          <w:rFonts w:ascii="仿宋_GB2312" w:eastAsia="仿宋_GB2312" w:hAnsi="楷体" w:hint="eastAsia"/>
          <w:kern w:val="0"/>
          <w:sz w:val="32"/>
          <w:szCs w:val="32"/>
        </w:rPr>
        <w:t>万元，占</w:t>
      </w:r>
      <w:r>
        <w:rPr>
          <w:rFonts w:ascii="仿宋_GB2312" w:eastAsia="仿宋_GB2312" w:hAnsi="楷体" w:hint="eastAsia"/>
          <w:kern w:val="0"/>
          <w:sz w:val="32"/>
          <w:szCs w:val="32"/>
        </w:rPr>
        <w:t>53.65</w:t>
      </w:r>
      <w:r>
        <w:rPr>
          <w:rFonts w:ascii="仿宋_GB2312" w:eastAsia="仿宋_GB2312" w:hAnsi="楷体"/>
          <w:kern w:val="0"/>
          <w:sz w:val="32"/>
          <w:szCs w:val="32"/>
        </w:rPr>
        <w:t>%</w:t>
      </w:r>
      <w:r>
        <w:rPr>
          <w:rFonts w:ascii="仿宋_GB2312" w:eastAsia="仿宋_GB2312" w:hAnsi="楷体" w:hint="eastAsia"/>
          <w:kern w:val="0"/>
          <w:sz w:val="32"/>
          <w:szCs w:val="32"/>
        </w:rPr>
        <w:t>；项目支出</w:t>
      </w:r>
      <w:r>
        <w:rPr>
          <w:rFonts w:ascii="仿宋_GB2312" w:eastAsia="仿宋_GB2312" w:hAnsi="楷体" w:hint="eastAsia"/>
          <w:kern w:val="0"/>
          <w:sz w:val="32"/>
          <w:szCs w:val="32"/>
        </w:rPr>
        <w:t>385.2555</w:t>
      </w:r>
      <w:r>
        <w:rPr>
          <w:rFonts w:ascii="仿宋_GB2312" w:eastAsia="仿宋_GB2312" w:hAnsi="楷体" w:hint="eastAsia"/>
          <w:kern w:val="0"/>
          <w:sz w:val="32"/>
          <w:szCs w:val="32"/>
        </w:rPr>
        <w:t>万元，占</w:t>
      </w:r>
      <w:r>
        <w:rPr>
          <w:rFonts w:ascii="仿宋_GB2312" w:eastAsia="仿宋_GB2312" w:hAnsi="楷体" w:hint="eastAsia"/>
          <w:kern w:val="0"/>
          <w:sz w:val="32"/>
          <w:szCs w:val="32"/>
        </w:rPr>
        <w:t>46.35</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 xml:space="preserve"> </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襄汾县襄陵镇</w:t>
      </w:r>
      <w:r>
        <w:rPr>
          <w:rFonts w:ascii="仿宋_GB2312" w:eastAsia="仿宋_GB2312" w:hAnsi="楷体"/>
          <w:kern w:val="0"/>
          <w:sz w:val="32"/>
          <w:szCs w:val="32"/>
        </w:rPr>
        <w:t>2020</w:t>
      </w:r>
      <w:r>
        <w:rPr>
          <w:rFonts w:ascii="仿宋_GB2312" w:eastAsia="仿宋_GB2312" w:hAnsi="楷体" w:hint="eastAsia"/>
          <w:kern w:val="0"/>
          <w:sz w:val="32"/>
          <w:szCs w:val="32"/>
        </w:rPr>
        <w:t>年度财政拨款收、支总预算</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万元。与上年相比，财政拨款收、支总计减少</w:t>
      </w:r>
      <w:r>
        <w:rPr>
          <w:rFonts w:ascii="仿宋_GB2312" w:eastAsia="仿宋_GB2312" w:hAnsi="楷体" w:hint="eastAsia"/>
          <w:kern w:val="0"/>
          <w:sz w:val="32"/>
          <w:szCs w:val="32"/>
        </w:rPr>
        <w:t>5.63686</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0.68</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人员工资的正常晋升，退休人员死亡抚恤</w:t>
      </w:r>
      <w:r>
        <w:rPr>
          <w:rFonts w:ascii="仿宋_GB2312" w:eastAsia="仿宋_GB2312" w:hAnsi="楷体" w:hint="eastAsia"/>
          <w:kern w:val="0"/>
          <w:sz w:val="32"/>
          <w:szCs w:val="32"/>
        </w:rPr>
        <w:t>。</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lastRenderedPageBreak/>
        <w:t>襄汾县襄陵镇</w:t>
      </w:r>
      <w:r>
        <w:rPr>
          <w:rFonts w:ascii="仿宋_GB2312" w:eastAsia="仿宋_GB2312" w:hAnsi="楷体"/>
          <w:kern w:val="0"/>
          <w:sz w:val="32"/>
          <w:szCs w:val="32"/>
        </w:rPr>
        <w:t>2020</w:t>
      </w:r>
      <w:r>
        <w:rPr>
          <w:rFonts w:ascii="仿宋_GB2312" w:eastAsia="仿宋_GB2312" w:hAnsi="楷体" w:hint="eastAsia"/>
          <w:kern w:val="0"/>
          <w:sz w:val="32"/>
          <w:szCs w:val="32"/>
        </w:rPr>
        <w:t>年一般公共预算支出预算</w:t>
      </w:r>
      <w:r>
        <w:rPr>
          <w:rFonts w:ascii="仿宋_GB2312" w:eastAsia="仿宋_GB2312" w:hAnsi="楷体" w:hint="eastAsia"/>
          <w:kern w:val="0"/>
          <w:sz w:val="32"/>
          <w:szCs w:val="32"/>
        </w:rPr>
        <w:t>831.174228</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rPr>
        <w:t>5.63686</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0.68</w:t>
      </w:r>
      <w:r>
        <w:rPr>
          <w:rFonts w:ascii="仿宋_GB2312" w:eastAsia="仿宋_GB2312" w:hAnsi="楷体"/>
          <w:kern w:val="0"/>
          <w:sz w:val="32"/>
          <w:szCs w:val="32"/>
        </w:rPr>
        <w:t>%</w:t>
      </w:r>
      <w:r>
        <w:rPr>
          <w:rFonts w:ascii="仿宋_GB2312" w:eastAsia="仿宋_GB2312" w:hAnsi="楷体" w:hint="eastAsia"/>
          <w:kern w:val="0"/>
          <w:sz w:val="32"/>
          <w:szCs w:val="32"/>
        </w:rPr>
        <w:t>。主</w:t>
      </w:r>
      <w:r>
        <w:rPr>
          <w:rFonts w:ascii="仿宋_GB2312" w:eastAsia="仿宋_GB2312" w:hAnsi="楷体" w:hint="eastAsia"/>
          <w:kern w:val="0"/>
          <w:sz w:val="32"/>
          <w:szCs w:val="32"/>
        </w:rPr>
        <w:t>要原因是</w:t>
      </w:r>
      <w:r>
        <w:rPr>
          <w:rFonts w:ascii="仿宋_GB2312" w:eastAsia="仿宋_GB2312" w:hAnsi="楷体" w:hint="eastAsia"/>
          <w:kern w:val="0"/>
          <w:sz w:val="32"/>
          <w:szCs w:val="32"/>
        </w:rPr>
        <w:t>人员工资的正常晋升，退休人员死亡抚恤</w:t>
      </w:r>
      <w:r>
        <w:rPr>
          <w:rFonts w:ascii="仿宋_GB2312" w:eastAsia="仿宋_GB2312" w:hAnsi="楷体" w:hint="eastAsia"/>
          <w:kern w:val="0"/>
          <w:sz w:val="32"/>
          <w:szCs w:val="32"/>
        </w:rPr>
        <w:t>。</w:t>
      </w:r>
    </w:p>
    <w:p w:rsidR="00457BD2" w:rsidRDefault="00AE6BD5">
      <w:pPr>
        <w:autoSpaceDE w:val="0"/>
        <w:autoSpaceDN w:val="0"/>
        <w:adjustRightInd w:val="0"/>
        <w:ind w:firstLineChars="200" w:firstLine="640"/>
        <w:jc w:val="left"/>
        <w:rPr>
          <w:rFonts w:ascii="黑体" w:eastAsia="黑体" w:hAnsi="Times New Roman" w:cs="FZHTK--GBK1-0"/>
          <w:kern w:val="0"/>
          <w:sz w:val="32"/>
          <w:szCs w:val="32"/>
        </w:rPr>
      </w:pPr>
      <w:r>
        <w:rPr>
          <w:rFonts w:ascii="仿宋_GB2312" w:eastAsia="仿宋_GB2312" w:hAnsi="楷体" w:hint="eastAsia"/>
          <w:kern w:val="0"/>
          <w:sz w:val="32"/>
          <w:szCs w:val="32"/>
        </w:rPr>
        <w:t>六、一般公共预算基本支出预算情况说明</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襄汾县襄陵镇</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年度一般公共预算基本支出预算</w:t>
      </w:r>
      <w:r>
        <w:rPr>
          <w:rFonts w:ascii="仿宋_GB2312" w:eastAsia="仿宋_GB2312" w:hAnsi="楷体" w:hint="eastAsia"/>
          <w:kern w:val="0"/>
          <w:sz w:val="32"/>
          <w:szCs w:val="32"/>
        </w:rPr>
        <w:t>445.918728</w:t>
      </w:r>
      <w:r>
        <w:rPr>
          <w:rFonts w:ascii="仿宋_GB2312" w:eastAsia="仿宋_GB2312" w:hAnsi="楷体" w:hint="eastAsia"/>
          <w:kern w:val="0"/>
          <w:sz w:val="32"/>
          <w:szCs w:val="32"/>
        </w:rPr>
        <w:t>万元，其中：</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hint="eastAsia"/>
          <w:kern w:val="0"/>
          <w:sz w:val="32"/>
          <w:szCs w:val="32"/>
        </w:rPr>
        <w:t>410.218728</w:t>
      </w:r>
      <w:r>
        <w:rPr>
          <w:rFonts w:ascii="仿宋_GB2312" w:eastAsia="仿宋_GB2312" w:hAnsi="楷体" w:hint="eastAsia"/>
          <w:kern w:val="0"/>
          <w:sz w:val="32"/>
          <w:szCs w:val="32"/>
        </w:rPr>
        <w:t>万元。主要包括：基本工资</w:t>
      </w:r>
      <w:r>
        <w:rPr>
          <w:rFonts w:ascii="仿宋_GB2312" w:eastAsia="仿宋_GB2312" w:hAnsi="楷体" w:hint="eastAsia"/>
          <w:kern w:val="0"/>
          <w:sz w:val="32"/>
          <w:szCs w:val="32"/>
        </w:rPr>
        <w:t>151.23</w:t>
      </w:r>
      <w:r>
        <w:rPr>
          <w:rFonts w:ascii="仿宋_GB2312" w:eastAsia="仿宋_GB2312" w:hAnsi="楷体" w:hint="eastAsia"/>
          <w:kern w:val="0"/>
          <w:sz w:val="32"/>
          <w:szCs w:val="32"/>
        </w:rPr>
        <w:t>万元</w:t>
      </w:r>
      <w:r>
        <w:rPr>
          <w:rFonts w:ascii="仿宋_GB2312" w:eastAsia="仿宋_GB2312" w:hAnsi="楷体" w:hint="eastAsia"/>
          <w:kern w:val="0"/>
          <w:sz w:val="32"/>
          <w:szCs w:val="32"/>
        </w:rPr>
        <w:t>、津贴补贴</w:t>
      </w:r>
      <w:r>
        <w:rPr>
          <w:rFonts w:ascii="仿宋_GB2312" w:eastAsia="仿宋_GB2312" w:hAnsi="楷体" w:hint="eastAsia"/>
          <w:kern w:val="0"/>
          <w:sz w:val="32"/>
          <w:szCs w:val="32"/>
        </w:rPr>
        <w:t>106.5096</w:t>
      </w:r>
      <w:r>
        <w:rPr>
          <w:rFonts w:ascii="仿宋_GB2312" w:eastAsia="仿宋_GB2312" w:hAnsi="楷体" w:hint="eastAsia"/>
          <w:kern w:val="0"/>
          <w:sz w:val="32"/>
          <w:szCs w:val="32"/>
        </w:rPr>
        <w:t>万元</w:t>
      </w:r>
      <w:r>
        <w:rPr>
          <w:rFonts w:ascii="仿宋_GB2312" w:eastAsia="仿宋_GB2312" w:hAnsi="楷体" w:hint="eastAsia"/>
          <w:kern w:val="0"/>
          <w:sz w:val="32"/>
          <w:szCs w:val="32"/>
        </w:rPr>
        <w:t>、奖金</w:t>
      </w:r>
      <w:r>
        <w:rPr>
          <w:rFonts w:ascii="仿宋_GB2312" w:eastAsia="仿宋_GB2312" w:hAnsi="楷体" w:hint="eastAsia"/>
          <w:kern w:val="0"/>
          <w:sz w:val="32"/>
          <w:szCs w:val="32"/>
        </w:rPr>
        <w:t>7.5503</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r>
        <w:rPr>
          <w:rFonts w:ascii="仿宋_GB2312" w:eastAsia="仿宋_GB2312" w:hAnsi="楷体" w:hint="eastAsia"/>
          <w:kern w:val="0"/>
          <w:sz w:val="32"/>
          <w:szCs w:val="32"/>
        </w:rPr>
        <w:t>机关事业单位基本养老保险缴费</w:t>
      </w:r>
      <w:r>
        <w:rPr>
          <w:rFonts w:ascii="仿宋_GB2312" w:eastAsia="仿宋_GB2312" w:hAnsi="楷体" w:hint="eastAsia"/>
          <w:kern w:val="0"/>
          <w:sz w:val="32"/>
          <w:szCs w:val="32"/>
        </w:rPr>
        <w:t>42.353472</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r>
        <w:rPr>
          <w:rFonts w:ascii="仿宋_GB2312" w:eastAsia="仿宋_GB2312" w:hAnsi="楷体" w:hint="eastAsia"/>
          <w:kern w:val="0"/>
          <w:sz w:val="32"/>
          <w:szCs w:val="32"/>
        </w:rPr>
        <w:t>职工基本医疗保险缴费</w:t>
      </w:r>
      <w:r>
        <w:rPr>
          <w:rFonts w:ascii="仿宋_GB2312" w:eastAsia="仿宋_GB2312" w:hAnsi="楷体" w:hint="eastAsia"/>
          <w:kern w:val="0"/>
          <w:sz w:val="32"/>
          <w:szCs w:val="32"/>
        </w:rPr>
        <w:t>18.529644</w:t>
      </w:r>
      <w:r>
        <w:rPr>
          <w:rFonts w:ascii="仿宋_GB2312" w:eastAsia="仿宋_GB2312" w:hAnsi="楷体" w:hint="eastAsia"/>
          <w:kern w:val="0"/>
          <w:sz w:val="32"/>
          <w:szCs w:val="32"/>
        </w:rPr>
        <w:t>万元、其他社会保险缴费</w:t>
      </w:r>
      <w:r>
        <w:rPr>
          <w:rFonts w:ascii="仿宋_GB2312" w:eastAsia="仿宋_GB2312" w:hAnsi="楷体" w:hint="eastAsia"/>
          <w:kern w:val="0"/>
          <w:sz w:val="32"/>
          <w:szCs w:val="32"/>
        </w:rPr>
        <w:t>1.250556</w:t>
      </w:r>
      <w:r>
        <w:rPr>
          <w:rFonts w:ascii="仿宋_GB2312" w:eastAsia="仿宋_GB2312" w:hAnsi="楷体" w:hint="eastAsia"/>
          <w:kern w:val="0"/>
          <w:sz w:val="32"/>
          <w:szCs w:val="32"/>
        </w:rPr>
        <w:t>万元、住房公积金</w:t>
      </w:r>
      <w:r>
        <w:rPr>
          <w:rFonts w:ascii="仿宋_GB2312" w:eastAsia="仿宋_GB2312" w:hAnsi="楷体" w:hint="eastAsia"/>
          <w:kern w:val="0"/>
          <w:sz w:val="32"/>
          <w:szCs w:val="32"/>
        </w:rPr>
        <w:t>21.714156</w:t>
      </w:r>
      <w:r>
        <w:rPr>
          <w:rFonts w:ascii="仿宋_GB2312" w:eastAsia="仿宋_GB2312" w:hAnsi="楷体" w:hint="eastAsia"/>
          <w:kern w:val="0"/>
          <w:sz w:val="32"/>
          <w:szCs w:val="32"/>
        </w:rPr>
        <w:t>万元、</w:t>
      </w:r>
      <w:r>
        <w:rPr>
          <w:rFonts w:ascii="仿宋_GB2312" w:eastAsia="仿宋_GB2312" w:hAnsi="楷体" w:hint="eastAsia"/>
          <w:kern w:val="0"/>
          <w:sz w:val="32"/>
          <w:szCs w:val="32"/>
        </w:rPr>
        <w:t>绩效工资</w:t>
      </w:r>
      <w:r>
        <w:rPr>
          <w:rFonts w:ascii="仿宋_GB2312" w:eastAsia="仿宋_GB2312" w:hAnsi="楷体" w:hint="eastAsia"/>
          <w:kern w:val="0"/>
          <w:sz w:val="32"/>
          <w:szCs w:val="32"/>
        </w:rPr>
        <w:t>43.4618</w:t>
      </w:r>
      <w:r>
        <w:rPr>
          <w:rFonts w:ascii="仿宋_GB2312" w:eastAsia="仿宋_GB2312" w:hAnsi="楷体" w:hint="eastAsia"/>
          <w:kern w:val="0"/>
          <w:sz w:val="32"/>
          <w:szCs w:val="32"/>
        </w:rPr>
        <w:t>万元、</w:t>
      </w:r>
      <w:r>
        <w:rPr>
          <w:rFonts w:ascii="仿宋_GB2312" w:eastAsia="仿宋_GB2312" w:hAnsi="楷体" w:hint="eastAsia"/>
          <w:kern w:val="0"/>
          <w:sz w:val="32"/>
          <w:szCs w:val="32"/>
        </w:rPr>
        <w:t>其他对个人和家庭的补助支出</w:t>
      </w:r>
      <w:r>
        <w:rPr>
          <w:rFonts w:ascii="仿宋_GB2312" w:eastAsia="仿宋_GB2312" w:hAnsi="楷体" w:hint="eastAsia"/>
          <w:kern w:val="0"/>
          <w:sz w:val="32"/>
          <w:szCs w:val="32"/>
        </w:rPr>
        <w:t>17.6192</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457BD2" w:rsidRDefault="00AE6BD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hint="eastAsia"/>
          <w:kern w:val="0"/>
          <w:sz w:val="32"/>
          <w:szCs w:val="32"/>
        </w:rPr>
        <w:t>35.7</w:t>
      </w:r>
      <w:r>
        <w:rPr>
          <w:rFonts w:ascii="仿宋_GB2312" w:eastAsia="仿宋_GB2312" w:hAnsi="楷体" w:hint="eastAsia"/>
          <w:kern w:val="0"/>
          <w:sz w:val="32"/>
          <w:szCs w:val="32"/>
        </w:rPr>
        <w:t>万元。主要包括：办公费</w:t>
      </w:r>
      <w:r>
        <w:rPr>
          <w:rFonts w:ascii="仿宋_GB2312" w:eastAsia="仿宋_GB2312" w:hAnsi="楷体" w:hint="eastAsia"/>
          <w:kern w:val="0"/>
          <w:sz w:val="32"/>
          <w:szCs w:val="32"/>
        </w:rPr>
        <w:t>6.06</w:t>
      </w:r>
      <w:r>
        <w:rPr>
          <w:rFonts w:ascii="仿宋_GB2312" w:eastAsia="仿宋_GB2312" w:hAnsi="楷体" w:hint="eastAsia"/>
          <w:kern w:val="0"/>
          <w:sz w:val="32"/>
          <w:szCs w:val="32"/>
        </w:rPr>
        <w:t>万元</w:t>
      </w:r>
      <w:r>
        <w:rPr>
          <w:rFonts w:ascii="仿宋_GB2312" w:eastAsia="仿宋_GB2312" w:hAnsi="楷体" w:hint="eastAsia"/>
          <w:kern w:val="0"/>
          <w:sz w:val="32"/>
          <w:szCs w:val="32"/>
        </w:rPr>
        <w:t>、取暖费</w:t>
      </w:r>
      <w:r>
        <w:rPr>
          <w:rFonts w:ascii="仿宋_GB2312" w:eastAsia="仿宋_GB2312" w:hAnsi="楷体" w:hint="eastAsia"/>
          <w:kern w:val="0"/>
          <w:sz w:val="32"/>
          <w:szCs w:val="32"/>
        </w:rPr>
        <w:t>11.5</w:t>
      </w:r>
      <w:r>
        <w:rPr>
          <w:rFonts w:ascii="仿宋_GB2312" w:eastAsia="仿宋_GB2312" w:hAnsi="楷体" w:hint="eastAsia"/>
          <w:kern w:val="0"/>
          <w:sz w:val="32"/>
          <w:szCs w:val="32"/>
        </w:rPr>
        <w:t>万元</w:t>
      </w:r>
      <w:r>
        <w:rPr>
          <w:rFonts w:ascii="仿宋_GB2312" w:eastAsia="仿宋_GB2312" w:hAnsi="楷体" w:hint="eastAsia"/>
          <w:kern w:val="0"/>
          <w:sz w:val="32"/>
          <w:szCs w:val="32"/>
        </w:rPr>
        <w:t>、公务用车运行维护费</w:t>
      </w:r>
      <w:r>
        <w:rPr>
          <w:rFonts w:ascii="仿宋_GB2312" w:eastAsia="仿宋_GB2312" w:hAnsi="楷体" w:hint="eastAsia"/>
          <w:kern w:val="0"/>
          <w:sz w:val="32"/>
          <w:szCs w:val="32"/>
        </w:rPr>
        <w:t>3.2</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r>
        <w:rPr>
          <w:rFonts w:ascii="仿宋_GB2312" w:eastAsia="仿宋_GB2312" w:hAnsi="楷体" w:hint="eastAsia"/>
          <w:kern w:val="0"/>
          <w:sz w:val="32"/>
          <w:szCs w:val="32"/>
        </w:rPr>
        <w:t>车改补贴</w:t>
      </w:r>
      <w:r>
        <w:rPr>
          <w:rFonts w:ascii="仿宋_GB2312" w:eastAsia="仿宋_GB2312" w:hAnsi="楷体" w:hint="eastAsia"/>
          <w:kern w:val="0"/>
          <w:sz w:val="32"/>
          <w:szCs w:val="32"/>
        </w:rPr>
        <w:t>14.94</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襄汾县襄陵镇</w:t>
      </w:r>
      <w:r>
        <w:rPr>
          <w:rFonts w:ascii="仿宋_GB2312" w:eastAsia="仿宋_GB2312" w:hAnsi="楷体"/>
          <w:kern w:val="0"/>
          <w:sz w:val="32"/>
          <w:szCs w:val="32"/>
        </w:rPr>
        <w:t>2020</w:t>
      </w:r>
      <w:r>
        <w:rPr>
          <w:rFonts w:ascii="仿宋_GB2312" w:eastAsia="仿宋_GB2312" w:hAnsi="楷体" w:hint="eastAsia"/>
          <w:kern w:val="0"/>
          <w:sz w:val="32"/>
          <w:szCs w:val="32"/>
        </w:rPr>
        <w:t>年政府性基金支出预算支出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万元，增长</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与上年预算数相同。</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八、一般公共预算“三公”经费、会议费、培训费支出预算情况说明</w:t>
      </w:r>
    </w:p>
    <w:p w:rsidR="00457BD2" w:rsidRDefault="00AE6BD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宋体" w:cs="Times New Roman" w:hint="eastAsia"/>
          <w:sz w:val="32"/>
          <w:szCs w:val="32"/>
        </w:rPr>
        <w:t>襄汾县襄陵镇</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年度一般公共预算拨款安排的“三公”经费预算支出中，因公出国（境）费支出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Pr>
          <w:rFonts w:ascii="仿宋_GB2312" w:eastAsia="仿宋_GB2312" w:hAnsi="楷体" w:hint="eastAsia"/>
          <w:kern w:val="0"/>
          <w:sz w:val="32"/>
          <w:szCs w:val="32"/>
        </w:rPr>
        <w:t>3.2</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rPr>
        <w:t>100</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rPr>
        <w:t>0</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lastRenderedPageBreak/>
        <w:t>具体情况如下：</w:t>
      </w:r>
    </w:p>
    <w:p w:rsidR="00457BD2" w:rsidRDefault="00AE6BD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w:t>
      </w:r>
    </w:p>
    <w:p w:rsidR="00457BD2" w:rsidRDefault="00AE6BD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rPr>
        <w:t>3.2</w:t>
      </w:r>
      <w:r>
        <w:rPr>
          <w:rFonts w:ascii="仿宋_GB2312" w:eastAsia="仿宋_GB2312" w:hAnsi="楷体" w:hint="eastAsia"/>
          <w:kern w:val="0"/>
          <w:sz w:val="32"/>
          <w:szCs w:val="32"/>
        </w:rPr>
        <w:t>万元。其中：</w:t>
      </w:r>
    </w:p>
    <w:p w:rsidR="00457BD2" w:rsidRDefault="00AE6BD5">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w:t>
      </w:r>
    </w:p>
    <w:p w:rsidR="00457BD2" w:rsidRDefault="00AE6BD5">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hint="eastAsia"/>
          <w:kern w:val="0"/>
          <w:sz w:val="32"/>
          <w:szCs w:val="32"/>
        </w:rPr>
        <w:t>3.2</w:t>
      </w:r>
      <w:r>
        <w:rPr>
          <w:rFonts w:ascii="仿宋_GB2312" w:eastAsia="仿宋_GB2312" w:hAnsi="楷体" w:hint="eastAsia"/>
          <w:kern w:val="0"/>
          <w:sz w:val="32"/>
          <w:szCs w:val="32"/>
        </w:rPr>
        <w:t>万元，</w:t>
      </w:r>
      <w:r>
        <w:rPr>
          <w:rFonts w:ascii="仿宋_GB2312" w:eastAsia="仿宋_GB2312" w:hAnsi="楷体" w:hint="eastAsia"/>
          <w:kern w:val="0"/>
          <w:sz w:val="32"/>
          <w:szCs w:val="32"/>
        </w:rPr>
        <w:t>与</w:t>
      </w:r>
      <w:r>
        <w:rPr>
          <w:rFonts w:ascii="仿宋_GB2312" w:eastAsia="仿宋_GB2312" w:hAnsi="楷体" w:hint="eastAsia"/>
          <w:kern w:val="0"/>
          <w:sz w:val="32"/>
          <w:szCs w:val="32"/>
        </w:rPr>
        <w:t>上年预算</w:t>
      </w:r>
      <w:r>
        <w:rPr>
          <w:rFonts w:ascii="仿宋_GB2312" w:eastAsia="仿宋_GB2312" w:hAnsi="楷体" w:hint="eastAsia"/>
          <w:kern w:val="0"/>
          <w:sz w:val="32"/>
          <w:szCs w:val="32"/>
        </w:rPr>
        <w:t>相同</w:t>
      </w:r>
      <w:r w:rsidR="008B2CA9">
        <w:rPr>
          <w:rFonts w:ascii="仿宋_GB2312" w:eastAsia="仿宋_GB2312" w:hAnsi="楷体" w:hint="eastAsia"/>
          <w:kern w:val="0"/>
          <w:sz w:val="32"/>
          <w:szCs w:val="32"/>
        </w:rPr>
        <w:t>，无变动</w:t>
      </w:r>
      <w:r>
        <w:rPr>
          <w:rFonts w:ascii="仿宋_GB2312" w:eastAsia="仿宋_GB2312" w:hAnsi="楷体" w:hint="eastAsia"/>
          <w:kern w:val="0"/>
          <w:sz w:val="32"/>
          <w:szCs w:val="32"/>
        </w:rPr>
        <w:t>。</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襄汾县襄陵镇</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年度一般公共预算拨款安排的会议费预算支出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rPr>
        <w:t>0</w:t>
      </w:r>
      <w:r>
        <w:rPr>
          <w:rFonts w:ascii="仿宋_GB2312" w:eastAsia="仿宋_GB2312" w:hAnsi="楷体" w:hint="eastAsia"/>
          <w:kern w:val="0"/>
          <w:sz w:val="32"/>
          <w:szCs w:val="32"/>
        </w:rPr>
        <w:t>万元，</w:t>
      </w:r>
      <w:r>
        <w:rPr>
          <w:rFonts w:ascii="仿宋_GB2312" w:eastAsia="仿宋_GB2312" w:hAnsi="楷体" w:hint="eastAsia"/>
          <w:kern w:val="0"/>
          <w:sz w:val="32"/>
          <w:szCs w:val="32"/>
        </w:rPr>
        <w:t>与上年预算数相同。</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襄汾县襄陵镇</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年度一般公共预算拨款安排的培训费预算支出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万元，比上年预算增加</w:t>
      </w:r>
      <w:bookmarkStart w:id="0" w:name="_GoBack"/>
      <w:bookmarkEnd w:id="0"/>
      <w:r>
        <w:rPr>
          <w:rFonts w:ascii="仿宋_GB2312" w:eastAsia="仿宋_GB2312" w:hAnsi="楷体" w:hint="eastAsia"/>
          <w:kern w:val="0"/>
          <w:sz w:val="32"/>
          <w:szCs w:val="32"/>
        </w:rPr>
        <w:t>0</w:t>
      </w:r>
      <w:r>
        <w:rPr>
          <w:rFonts w:ascii="仿宋_GB2312" w:eastAsia="仿宋_GB2312" w:hAnsi="楷体" w:hint="eastAsia"/>
          <w:kern w:val="0"/>
          <w:sz w:val="32"/>
          <w:szCs w:val="32"/>
        </w:rPr>
        <w:t>万元</w:t>
      </w:r>
      <w:r>
        <w:rPr>
          <w:rFonts w:ascii="仿宋_GB2312" w:eastAsia="仿宋_GB2312" w:hAnsi="楷体" w:hint="eastAsia"/>
          <w:kern w:val="0"/>
          <w:sz w:val="32"/>
          <w:szCs w:val="32"/>
        </w:rPr>
        <w:t>。</w:t>
      </w:r>
    </w:p>
    <w:p w:rsidR="00457BD2" w:rsidRDefault="00AE6BD5">
      <w:pPr>
        <w:autoSpaceDE w:val="0"/>
        <w:autoSpaceDN w:val="0"/>
        <w:adjustRightInd w:val="0"/>
        <w:ind w:firstLineChars="200" w:firstLine="640"/>
        <w:jc w:val="left"/>
        <w:rPr>
          <w:rFonts w:ascii="黑体" w:eastAsia="黑体" w:hAnsi="Times New Roman" w:cs="FZHTK--GBK1-0"/>
          <w:kern w:val="0"/>
          <w:sz w:val="32"/>
          <w:szCs w:val="32"/>
        </w:rPr>
      </w:pPr>
      <w:r>
        <w:rPr>
          <w:rFonts w:ascii="仿宋_GB2312" w:eastAsia="仿宋_GB2312" w:hAnsi="楷体" w:hint="eastAsia"/>
          <w:kern w:val="0"/>
          <w:sz w:val="32"/>
          <w:szCs w:val="32"/>
        </w:rPr>
        <w:t>九、一般公共预算机关运行经费支出预算情况说明</w:t>
      </w:r>
    </w:p>
    <w:p w:rsidR="00457BD2" w:rsidRDefault="00AE6BD5">
      <w:pPr>
        <w:autoSpaceDE w:val="0"/>
        <w:autoSpaceDN w:val="0"/>
        <w:adjustRightInd w:val="0"/>
        <w:jc w:val="left"/>
        <w:rPr>
          <w:rFonts w:ascii="仿宋_GB2312" w:eastAsia="仿宋_GB2312" w:hAnsi="楷体"/>
          <w:kern w:val="0"/>
          <w:sz w:val="32"/>
          <w:szCs w:val="32"/>
        </w:rPr>
      </w:pPr>
      <w:r>
        <w:rPr>
          <w:rFonts w:ascii="仿宋_GB2312" w:eastAsia="仿宋_GB2312" w:hAnsi="楷体"/>
          <w:kern w:val="0"/>
          <w:sz w:val="32"/>
          <w:szCs w:val="32"/>
        </w:rPr>
        <w:t>2020</w:t>
      </w:r>
      <w:r>
        <w:rPr>
          <w:rFonts w:ascii="仿宋_GB2312" w:eastAsia="仿宋_GB2312" w:hAnsi="楷体" w:hint="eastAsia"/>
          <w:kern w:val="0"/>
          <w:sz w:val="32"/>
          <w:szCs w:val="32"/>
        </w:rPr>
        <w:t>年本部门一般公共预算机关运行经费预算支出</w:t>
      </w:r>
      <w:r>
        <w:rPr>
          <w:rFonts w:ascii="仿宋_GB2312" w:eastAsia="仿宋_GB2312" w:hAnsi="楷体" w:hint="eastAsia"/>
          <w:kern w:val="0"/>
          <w:sz w:val="32"/>
          <w:szCs w:val="32"/>
        </w:rPr>
        <w:t>35.7</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rPr>
        <w:t>0.81</w:t>
      </w:r>
      <w:r>
        <w:rPr>
          <w:rFonts w:ascii="仿宋_GB2312" w:eastAsia="仿宋_GB2312" w:hAnsi="楷体" w:hint="eastAsia"/>
          <w:kern w:val="0"/>
          <w:sz w:val="32"/>
          <w:szCs w:val="32"/>
        </w:rPr>
        <w:t>万元，降低</w:t>
      </w:r>
      <w:r>
        <w:rPr>
          <w:rFonts w:ascii="仿宋_GB2312" w:eastAsia="仿宋_GB2312" w:hAnsi="楷体" w:hint="eastAsia"/>
          <w:kern w:val="0"/>
          <w:sz w:val="32"/>
          <w:szCs w:val="32"/>
        </w:rPr>
        <w:t>2.22</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w:t>
      </w:r>
      <w:r>
        <w:rPr>
          <w:rFonts w:ascii="仿宋_GB2312" w:eastAsia="仿宋_GB2312" w:hAnsi="楷体" w:hint="eastAsia"/>
          <w:kern w:val="0"/>
          <w:sz w:val="32"/>
          <w:szCs w:val="32"/>
        </w:rPr>
        <w:t>一是人员调动减少了车改补贴，二是压缩经费开支。</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457BD2" w:rsidRDefault="00AE6BD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2020</w:t>
      </w:r>
      <w:r>
        <w:rPr>
          <w:rFonts w:ascii="仿宋_GB2312" w:eastAsia="仿宋_GB2312" w:hAnsi="楷体" w:hint="eastAsia"/>
          <w:kern w:val="0"/>
          <w:sz w:val="32"/>
          <w:szCs w:val="32"/>
        </w:rPr>
        <w:t>年度政府采购支出预算总额</w:t>
      </w:r>
      <w:r>
        <w:rPr>
          <w:rFonts w:ascii="仿宋_GB2312" w:eastAsia="仿宋_GB2312" w:hAnsi="楷体" w:hint="eastAsia"/>
          <w:kern w:val="0"/>
          <w:sz w:val="32"/>
          <w:szCs w:val="32"/>
        </w:rPr>
        <w:t>21.84</w:t>
      </w:r>
      <w:r>
        <w:rPr>
          <w:rFonts w:ascii="仿宋_GB2312" w:eastAsia="仿宋_GB2312" w:hAnsi="楷体" w:hint="eastAsia"/>
          <w:kern w:val="0"/>
          <w:sz w:val="32"/>
          <w:szCs w:val="32"/>
        </w:rPr>
        <w:t>万元，其中：拟采购货物支出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万元、拟采购工程支出</w:t>
      </w:r>
      <w:r>
        <w:rPr>
          <w:rFonts w:ascii="仿宋_GB2312" w:eastAsia="仿宋_GB2312" w:hAnsi="楷体" w:hint="eastAsia"/>
          <w:kern w:val="0"/>
          <w:sz w:val="32"/>
          <w:szCs w:val="32"/>
        </w:rPr>
        <w:t>0</w:t>
      </w:r>
      <w:r>
        <w:rPr>
          <w:rFonts w:ascii="仿宋_GB2312" w:eastAsia="仿宋_GB2312" w:hAnsi="楷体" w:hint="eastAsia"/>
          <w:kern w:val="0"/>
          <w:sz w:val="32"/>
          <w:szCs w:val="32"/>
        </w:rPr>
        <w:t>万元、拟购买服务支出</w:t>
      </w:r>
      <w:r>
        <w:rPr>
          <w:rFonts w:ascii="仿宋_GB2312" w:eastAsia="仿宋_GB2312" w:hAnsi="楷体" w:hint="eastAsia"/>
          <w:kern w:val="0"/>
          <w:sz w:val="32"/>
          <w:szCs w:val="32"/>
        </w:rPr>
        <w:t>21.84</w:t>
      </w:r>
      <w:r>
        <w:rPr>
          <w:rFonts w:ascii="仿宋_GB2312" w:eastAsia="仿宋_GB2312" w:hAnsi="楷体" w:hint="eastAsia"/>
          <w:kern w:val="0"/>
          <w:sz w:val="32"/>
          <w:szCs w:val="32"/>
        </w:rPr>
        <w:t>万元。</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十一、国有资产占用情况</w:t>
      </w:r>
    </w:p>
    <w:p w:rsidR="00457BD2" w:rsidRDefault="00AE6BD5">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本部门共有车辆</w:t>
      </w:r>
      <w:r>
        <w:rPr>
          <w:rFonts w:ascii="仿宋_GB2312" w:eastAsia="仿宋_GB2312" w:hAnsi="楷体" w:hint="eastAsia"/>
          <w:kern w:val="0"/>
          <w:sz w:val="32"/>
          <w:szCs w:val="32"/>
        </w:rPr>
        <w:t>2</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rPr>
        <w:t>2</w:t>
      </w:r>
      <w:r>
        <w:rPr>
          <w:rFonts w:ascii="仿宋_GB2312" w:eastAsia="仿宋_GB2312" w:hAnsi="楷体" w:hint="eastAsia"/>
          <w:kern w:val="0"/>
          <w:sz w:val="32"/>
          <w:szCs w:val="32"/>
        </w:rPr>
        <w:t>辆、执法执勤用车</w:t>
      </w:r>
      <w:r>
        <w:rPr>
          <w:rFonts w:ascii="仿宋_GB2312" w:eastAsia="仿宋_GB2312" w:hAnsi="楷体" w:hint="eastAsia"/>
          <w:kern w:val="0"/>
          <w:sz w:val="32"/>
          <w:szCs w:val="32"/>
        </w:rPr>
        <w:t>0</w:t>
      </w:r>
      <w:r>
        <w:rPr>
          <w:rFonts w:ascii="仿宋_GB2312" w:eastAsia="仿宋_GB2312" w:hAnsi="楷体" w:hint="eastAsia"/>
          <w:kern w:val="0"/>
          <w:sz w:val="32"/>
          <w:szCs w:val="32"/>
        </w:rPr>
        <w:t>辆、特种专业技术用车</w:t>
      </w:r>
      <w:r>
        <w:rPr>
          <w:rFonts w:ascii="仿宋_GB2312" w:eastAsia="仿宋_GB2312" w:hAnsi="楷体" w:hint="eastAsia"/>
          <w:kern w:val="0"/>
          <w:sz w:val="32"/>
          <w:szCs w:val="32"/>
        </w:rPr>
        <w:t>0</w:t>
      </w:r>
      <w:r>
        <w:rPr>
          <w:rFonts w:ascii="仿宋_GB2312" w:eastAsia="仿宋_GB2312" w:hAnsi="楷体" w:hint="eastAsia"/>
          <w:kern w:val="0"/>
          <w:sz w:val="32"/>
          <w:szCs w:val="32"/>
        </w:rPr>
        <w:t>辆、其他用车</w:t>
      </w:r>
      <w:r>
        <w:rPr>
          <w:rFonts w:ascii="仿宋_GB2312" w:eastAsia="仿宋_GB2312" w:hAnsi="楷体" w:hint="eastAsia"/>
          <w:kern w:val="0"/>
          <w:sz w:val="32"/>
          <w:szCs w:val="32"/>
        </w:rPr>
        <w:t>0</w:t>
      </w:r>
      <w:r>
        <w:rPr>
          <w:rFonts w:ascii="仿宋_GB2312" w:eastAsia="仿宋_GB2312" w:hAnsi="楷体" w:hint="eastAsia"/>
          <w:kern w:val="0"/>
          <w:sz w:val="32"/>
          <w:szCs w:val="32"/>
        </w:rPr>
        <w:t>辆等。</w:t>
      </w:r>
    </w:p>
    <w:p w:rsidR="00457BD2" w:rsidRDefault="00AE6BD5">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457BD2" w:rsidRDefault="00AE6BD5">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kern w:val="0"/>
          <w:sz w:val="32"/>
          <w:szCs w:val="32"/>
        </w:rPr>
        <w:t>2020</w:t>
      </w:r>
      <w:r>
        <w:rPr>
          <w:rFonts w:ascii="仿宋_GB2312" w:eastAsia="仿宋_GB2312" w:hAnsi="楷体" w:hint="eastAsia"/>
          <w:kern w:val="0"/>
          <w:sz w:val="32"/>
          <w:szCs w:val="32"/>
        </w:rPr>
        <w:t>年度，本部门单位共</w:t>
      </w:r>
      <w:r>
        <w:rPr>
          <w:rFonts w:ascii="仿宋_GB2312" w:eastAsia="仿宋_GB2312" w:hAnsi="楷体" w:hint="eastAsia"/>
          <w:kern w:val="0"/>
          <w:sz w:val="32"/>
          <w:szCs w:val="32"/>
        </w:rPr>
        <w:t>8</w:t>
      </w:r>
      <w:r>
        <w:rPr>
          <w:rFonts w:ascii="仿宋_GB2312" w:eastAsia="仿宋_GB2312" w:hAnsi="楷体" w:hint="eastAsia"/>
          <w:kern w:val="0"/>
          <w:sz w:val="32"/>
          <w:szCs w:val="32"/>
        </w:rPr>
        <w:t>个项目纳入绩效目标管理，涉及财政性资金合计</w:t>
      </w:r>
      <w:r>
        <w:rPr>
          <w:rFonts w:ascii="仿宋_GB2312" w:eastAsia="仿宋_GB2312" w:hAnsi="楷体" w:hint="eastAsia"/>
          <w:kern w:val="0"/>
          <w:sz w:val="32"/>
          <w:szCs w:val="32"/>
        </w:rPr>
        <w:t>385.2555</w:t>
      </w:r>
      <w:r>
        <w:rPr>
          <w:rFonts w:ascii="仿宋_GB2312" w:eastAsia="仿宋_GB2312" w:hAnsi="楷体" w:hint="eastAsia"/>
          <w:kern w:val="0"/>
          <w:sz w:val="32"/>
          <w:szCs w:val="32"/>
        </w:rPr>
        <w:t>万元；本部门单位整体支出（</w:t>
      </w:r>
      <w:r>
        <w:rPr>
          <w:rFonts w:ascii="仿宋_GB2312" w:eastAsia="仿宋_GB2312" w:hAnsi="楷体" w:hint="eastAsia"/>
          <w:kern w:val="0"/>
          <w:sz w:val="32"/>
          <w:szCs w:val="32"/>
        </w:rPr>
        <w:t>☑</w:t>
      </w:r>
      <w:r>
        <w:rPr>
          <w:rFonts w:ascii="仿宋_GB2312" w:eastAsia="仿宋_GB2312" w:hAnsi="楷体" w:hint="eastAsia"/>
          <w:kern w:val="0"/>
          <w:sz w:val="32"/>
          <w:szCs w:val="32"/>
        </w:rPr>
        <w:t>纳入、</w:t>
      </w:r>
      <w:r>
        <w:rPr>
          <w:rFonts w:ascii="仿宋_GB2312" w:eastAsia="仿宋_GB2312" w:hAnsi="楷体" w:hint="eastAsia"/>
          <w:kern w:val="0"/>
          <w:sz w:val="32"/>
          <w:szCs w:val="32"/>
        </w:rPr>
        <w:t>□</w:t>
      </w:r>
      <w:r>
        <w:rPr>
          <w:rFonts w:ascii="仿宋_GB2312" w:eastAsia="仿宋_GB2312" w:hAnsi="楷体" w:hint="eastAsia"/>
          <w:kern w:val="0"/>
          <w:sz w:val="32"/>
          <w:szCs w:val="32"/>
        </w:rPr>
        <w:t>未纳入）绩效目标管理，涉及财政性资金</w:t>
      </w:r>
      <w:r>
        <w:rPr>
          <w:rFonts w:ascii="仿宋_GB2312" w:eastAsia="仿宋_GB2312" w:hAnsi="楷体" w:hint="eastAsia"/>
          <w:kern w:val="0"/>
          <w:sz w:val="32"/>
          <w:szCs w:val="32"/>
        </w:rPr>
        <w:t>385.2555</w:t>
      </w:r>
      <w:r>
        <w:rPr>
          <w:rFonts w:ascii="仿宋_GB2312" w:eastAsia="仿宋_GB2312" w:hAnsi="楷体" w:hint="eastAsia"/>
          <w:kern w:val="0"/>
          <w:sz w:val="32"/>
          <w:szCs w:val="32"/>
        </w:rPr>
        <w:t>万元。</w:t>
      </w:r>
    </w:p>
    <w:p w:rsidR="00457BD2" w:rsidRDefault="00AE6BD5">
      <w:pPr>
        <w:widowControl/>
        <w:spacing w:line="560" w:lineRule="exact"/>
        <w:ind w:firstLine="636"/>
        <w:rPr>
          <w:rFonts w:ascii="仿宋_GB2312" w:eastAsia="仿宋_GB2312" w:hAnsi="仿宋"/>
          <w:kern w:val="0"/>
          <w:sz w:val="32"/>
          <w:szCs w:val="32"/>
        </w:rPr>
      </w:pPr>
      <w:r>
        <w:rPr>
          <w:rFonts w:ascii="仿宋_GB2312" w:eastAsia="仿宋_GB2312" w:hAnsi="楷体" w:hint="eastAsia"/>
          <w:kern w:val="0"/>
          <w:sz w:val="32"/>
          <w:szCs w:val="32"/>
        </w:rPr>
        <w:t>十三、其他说明</w:t>
      </w:r>
      <w:r>
        <w:rPr>
          <w:rFonts w:ascii="仿宋_GB2312" w:eastAsia="仿宋_GB2312" w:hAnsi="楷体" w:hint="eastAsia"/>
          <w:kern w:val="0"/>
          <w:sz w:val="32"/>
          <w:szCs w:val="32"/>
        </w:rPr>
        <w:t>：无。</w:t>
      </w:r>
    </w:p>
    <w:p w:rsidR="00457BD2" w:rsidRDefault="00457BD2">
      <w:pPr>
        <w:widowControl/>
        <w:spacing w:line="560" w:lineRule="exact"/>
        <w:jc w:val="center"/>
        <w:rPr>
          <w:rFonts w:ascii="黑体" w:eastAsia="黑体" w:hAnsi="Times New Roman"/>
          <w:kern w:val="0"/>
          <w:sz w:val="32"/>
          <w:szCs w:val="32"/>
        </w:rPr>
      </w:pPr>
    </w:p>
    <w:p w:rsidR="00457BD2" w:rsidRDefault="00AE6BD5">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名词解释</w:t>
      </w:r>
    </w:p>
    <w:p w:rsidR="00457BD2" w:rsidRDefault="00AE6BD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一、财政拨款：指一般公共预算财政拨款和政府性基金预算财政拨款。</w:t>
      </w:r>
    </w:p>
    <w:p w:rsidR="00457BD2" w:rsidRDefault="00AE6BD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二、一般公共预算：包括公共财政拨款（补助）资金、专项收入。</w:t>
      </w:r>
    </w:p>
    <w:p w:rsidR="00457BD2" w:rsidRDefault="00AE6BD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三、其他资金：包括事业收入、经营收入、其他收入等。</w:t>
      </w:r>
    </w:p>
    <w:p w:rsidR="00457BD2" w:rsidRDefault="00AE6BD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四、基本支出：指为保障机构正常运转、完成工作任务而发生的人员支出和公用支出。</w:t>
      </w:r>
    </w:p>
    <w:p w:rsidR="00457BD2" w:rsidRDefault="00AE6BD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五、项目支出：指在基本支出之外为完成特定工作任务和事业发展目标所发生的支出。</w:t>
      </w:r>
    </w:p>
    <w:p w:rsidR="00457BD2" w:rsidRDefault="00AE6BD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w:t>
      </w:r>
      <w:r>
        <w:rPr>
          <w:rFonts w:ascii="仿宋_GB2312" w:eastAsia="仿宋_GB2312" w:hAnsi="仿宋" w:hint="eastAsia"/>
          <w:kern w:val="0"/>
          <w:sz w:val="32"/>
          <w:szCs w:val="32"/>
        </w:rPr>
        <w:lastRenderedPageBreak/>
        <w:t>购置及运行费反映单位公务用车购置费、燃料费、维修费、过路过桥费、保险费、安全奖励费用等支出；公务接待费反映单位按规定开支的各类公务接待（含外宾接待）支出。</w:t>
      </w:r>
    </w:p>
    <w:p w:rsidR="00457BD2" w:rsidRDefault="00AE6BD5">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七、机关运行经费：指行政单位（含参照公务员法管理的事业单位）使用一般公共预算安排的基本支出中的日常公用经费支出，包括办公及印刷费、邮电费、差旅费、会议费</w:t>
      </w:r>
      <w:r>
        <w:rPr>
          <w:rFonts w:ascii="仿宋_GB2312" w:eastAsia="仿宋_GB2312" w:hAnsi="仿宋" w:hint="eastAsia"/>
          <w:kern w:val="0"/>
          <w:sz w:val="32"/>
          <w:szCs w:val="32"/>
        </w:rPr>
        <w:t>、福利费、日常维修费、专用材料及一般设备购置费、办公用房水电费、办公用房取暖费、办公用房物业管理费、公务用车运行维护费及其他费用。</w:t>
      </w:r>
    </w:p>
    <w:p w:rsidR="00457BD2" w:rsidRDefault="00457BD2">
      <w:pPr>
        <w:widowControl/>
        <w:snapToGrid w:val="0"/>
        <w:spacing w:line="560" w:lineRule="exact"/>
        <w:ind w:firstLine="640"/>
        <w:rPr>
          <w:rFonts w:ascii="仿宋_GB2312" w:eastAsia="仿宋_GB2312" w:hAnsi="仿宋"/>
          <w:kern w:val="0"/>
          <w:sz w:val="32"/>
          <w:szCs w:val="32"/>
        </w:rPr>
      </w:pPr>
    </w:p>
    <w:sectPr w:rsidR="00457BD2" w:rsidSect="00457BD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D5" w:rsidRDefault="00AE6BD5" w:rsidP="00457BD2">
      <w:r>
        <w:separator/>
      </w:r>
    </w:p>
  </w:endnote>
  <w:endnote w:type="continuationSeparator" w:id="0">
    <w:p w:rsidR="00AE6BD5" w:rsidRDefault="00AE6BD5" w:rsidP="00457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HTK--GBK1-0">
    <w:altName w:val="宋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D2" w:rsidRDefault="00AE6BD5">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sidR="00457BD2">
      <w:rPr>
        <w:rFonts w:ascii="宋体" w:hAnsi="宋体"/>
        <w:sz w:val="28"/>
        <w:szCs w:val="28"/>
      </w:rPr>
      <w:fldChar w:fldCharType="begin"/>
    </w:r>
    <w:r>
      <w:rPr>
        <w:rStyle w:val="a5"/>
        <w:rFonts w:ascii="宋体" w:hAnsi="宋体"/>
        <w:sz w:val="28"/>
        <w:szCs w:val="28"/>
      </w:rPr>
      <w:instrText xml:space="preserve">PAGE  </w:instrText>
    </w:r>
    <w:r w:rsidR="00457BD2">
      <w:rPr>
        <w:rFonts w:ascii="宋体" w:hAnsi="宋体"/>
        <w:sz w:val="28"/>
        <w:szCs w:val="28"/>
      </w:rPr>
      <w:fldChar w:fldCharType="separate"/>
    </w:r>
    <w:r w:rsidR="008B2CA9">
      <w:rPr>
        <w:rStyle w:val="a5"/>
        <w:rFonts w:ascii="宋体" w:hAnsi="宋体"/>
        <w:noProof/>
        <w:sz w:val="28"/>
        <w:szCs w:val="28"/>
      </w:rPr>
      <w:t>6</w:t>
    </w:r>
    <w:r w:rsidR="00457BD2">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457BD2" w:rsidRDefault="00457BD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D5" w:rsidRDefault="00AE6BD5" w:rsidP="00457BD2">
      <w:r>
        <w:separator/>
      </w:r>
    </w:p>
  </w:footnote>
  <w:footnote w:type="continuationSeparator" w:id="0">
    <w:p w:rsidR="00AE6BD5" w:rsidRDefault="00AE6BD5" w:rsidP="00457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D2" w:rsidRDefault="00457BD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6D05E"/>
    <w:multiLevelType w:val="singleLevel"/>
    <w:tmpl w:val="5456D05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BD2"/>
    <w:rsid w:val="00314382"/>
    <w:rsid w:val="00457BD2"/>
    <w:rsid w:val="00623BEC"/>
    <w:rsid w:val="008B2CA9"/>
    <w:rsid w:val="00AE6BD5"/>
    <w:rsid w:val="01E2763B"/>
    <w:rsid w:val="02302B49"/>
    <w:rsid w:val="02496741"/>
    <w:rsid w:val="02F71C94"/>
    <w:rsid w:val="041069D7"/>
    <w:rsid w:val="042A46B1"/>
    <w:rsid w:val="047252B7"/>
    <w:rsid w:val="05450EA4"/>
    <w:rsid w:val="0595462A"/>
    <w:rsid w:val="05CC4037"/>
    <w:rsid w:val="05E51BD6"/>
    <w:rsid w:val="068F085F"/>
    <w:rsid w:val="06C82279"/>
    <w:rsid w:val="07357C1D"/>
    <w:rsid w:val="09ED16A4"/>
    <w:rsid w:val="0A395A2B"/>
    <w:rsid w:val="0A781506"/>
    <w:rsid w:val="0A831A07"/>
    <w:rsid w:val="0B7A268C"/>
    <w:rsid w:val="0C550EC0"/>
    <w:rsid w:val="0C6525F2"/>
    <w:rsid w:val="0D4C2E76"/>
    <w:rsid w:val="0ECF36D9"/>
    <w:rsid w:val="0FAC09AE"/>
    <w:rsid w:val="10675503"/>
    <w:rsid w:val="10F95EB1"/>
    <w:rsid w:val="116E6556"/>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626CB6"/>
    <w:rsid w:val="1AEA4822"/>
    <w:rsid w:val="1B7B6BD3"/>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2FD937A0"/>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B102665"/>
    <w:rsid w:val="3C866755"/>
    <w:rsid w:val="3C9A09D4"/>
    <w:rsid w:val="3D036264"/>
    <w:rsid w:val="3D11386C"/>
    <w:rsid w:val="3D6345D6"/>
    <w:rsid w:val="3F0D5E27"/>
    <w:rsid w:val="3F510BAC"/>
    <w:rsid w:val="3F5B1A54"/>
    <w:rsid w:val="3FF763B7"/>
    <w:rsid w:val="4010633E"/>
    <w:rsid w:val="406929B7"/>
    <w:rsid w:val="408B3DE7"/>
    <w:rsid w:val="413855EC"/>
    <w:rsid w:val="41CA4E37"/>
    <w:rsid w:val="41F73716"/>
    <w:rsid w:val="42314B4F"/>
    <w:rsid w:val="42321896"/>
    <w:rsid w:val="42932653"/>
    <w:rsid w:val="42A87774"/>
    <w:rsid w:val="436B0382"/>
    <w:rsid w:val="44B8486B"/>
    <w:rsid w:val="45047640"/>
    <w:rsid w:val="457C07BD"/>
    <w:rsid w:val="4590179B"/>
    <w:rsid w:val="46463CE7"/>
    <w:rsid w:val="47EE3BCE"/>
    <w:rsid w:val="48882984"/>
    <w:rsid w:val="49FF0CFB"/>
    <w:rsid w:val="4A16646A"/>
    <w:rsid w:val="4A9D1A97"/>
    <w:rsid w:val="4B517DBB"/>
    <w:rsid w:val="4BEC58E9"/>
    <w:rsid w:val="4BF3571C"/>
    <w:rsid w:val="4C40241B"/>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E420A82"/>
    <w:rsid w:val="5F074BD6"/>
    <w:rsid w:val="5F2A74AE"/>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3423B4"/>
    <w:rsid w:val="70C61C0B"/>
    <w:rsid w:val="70E334F7"/>
    <w:rsid w:val="71D47169"/>
    <w:rsid w:val="720A3FB4"/>
    <w:rsid w:val="72C23FBE"/>
    <w:rsid w:val="72F81C9E"/>
    <w:rsid w:val="736E3BAB"/>
    <w:rsid w:val="73C52758"/>
    <w:rsid w:val="75A56425"/>
    <w:rsid w:val="761362F3"/>
    <w:rsid w:val="77481BE2"/>
    <w:rsid w:val="77915F20"/>
    <w:rsid w:val="78317136"/>
    <w:rsid w:val="78801057"/>
    <w:rsid w:val="79333014"/>
    <w:rsid w:val="796F2925"/>
    <w:rsid w:val="7A0A6456"/>
    <w:rsid w:val="7A82651F"/>
    <w:rsid w:val="7AA74315"/>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B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57BD2"/>
    <w:pPr>
      <w:tabs>
        <w:tab w:val="center" w:pos="4153"/>
        <w:tab w:val="right" w:pos="8306"/>
      </w:tabs>
      <w:snapToGrid w:val="0"/>
      <w:jc w:val="left"/>
    </w:pPr>
    <w:rPr>
      <w:sz w:val="18"/>
      <w:szCs w:val="18"/>
    </w:rPr>
  </w:style>
  <w:style w:type="paragraph" w:styleId="a4">
    <w:name w:val="header"/>
    <w:basedOn w:val="a"/>
    <w:qFormat/>
    <w:rsid w:val="00457BD2"/>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sid w:val="00457BD2"/>
    <w:rPr>
      <w:rFonts w:ascii="Times New Roman" w:hAnsi="Times New Roman"/>
      <w:szCs w:val="24"/>
    </w:rPr>
  </w:style>
  <w:style w:type="character" w:styleId="a5">
    <w:name w:val="page number"/>
    <w:basedOn w:val="a0"/>
    <w:qFormat/>
    <w:rsid w:val="00457B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Administrator</cp:lastModifiedBy>
  <cp:revision>3</cp:revision>
  <cp:lastPrinted>2020-05-19T03:47:00Z</cp:lastPrinted>
  <dcterms:created xsi:type="dcterms:W3CDTF">2014-10-29T12:08:00Z</dcterms:created>
  <dcterms:modified xsi:type="dcterms:W3CDTF">2021-05-28T00:55:00Z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