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600" w:lineRule="exact"/>
        <w:jc w:val="center"/>
        <w:textAlignment w:val="auto"/>
        <w:outlineLvl w:val="9"/>
        <w:rPr>
          <w:rFonts w:hint="eastAsia" w:ascii="宋体" w:hAnsi="宋体" w:eastAsia="宋体" w:cs="宋体"/>
          <w:b/>
          <w:bCs/>
          <w:kern w:val="0"/>
          <w:sz w:val="44"/>
          <w:szCs w:val="44"/>
          <w:lang w:eastAsia="zh-CN"/>
        </w:rPr>
      </w:pPr>
    </w:p>
    <w:p>
      <w:pPr>
        <w:keepNext w:val="0"/>
        <w:keepLines w:val="0"/>
        <w:pageBreakBefore w:val="0"/>
        <w:widowControl/>
        <w:kinsoku/>
        <w:wordWrap/>
        <w:overflowPunct/>
        <w:topLinePunct w:val="0"/>
        <w:autoSpaceDE/>
        <w:autoSpaceDN/>
        <w:bidi w:val="0"/>
        <w:adjustRightInd/>
        <w:spacing w:line="600" w:lineRule="exact"/>
        <w:jc w:val="center"/>
        <w:textAlignment w:val="auto"/>
        <w:outlineLvl w:val="9"/>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eastAsia="zh-CN"/>
        </w:rPr>
        <w:t>襄汾县物价管理中心</w:t>
      </w:r>
    </w:p>
    <w:p>
      <w:pPr>
        <w:keepNext w:val="0"/>
        <w:keepLines w:val="0"/>
        <w:pageBreakBefore w:val="0"/>
        <w:widowControl/>
        <w:kinsoku/>
        <w:wordWrap/>
        <w:overflowPunct/>
        <w:topLinePunct w:val="0"/>
        <w:autoSpaceDE/>
        <w:autoSpaceDN/>
        <w:bidi w:val="0"/>
        <w:adjustRightInd/>
        <w:spacing w:line="600" w:lineRule="exact"/>
        <w:jc w:val="center"/>
        <w:textAlignment w:val="auto"/>
        <w:outlineLvl w:val="9"/>
        <w:rPr>
          <w:rFonts w:hint="eastAsia" w:ascii="宋体" w:hAnsi="宋体" w:eastAsia="宋体" w:cs="宋体"/>
          <w:b/>
          <w:bCs/>
          <w:kern w:val="0"/>
          <w:sz w:val="44"/>
          <w:szCs w:val="44"/>
        </w:rPr>
      </w:pPr>
      <w:r>
        <w:rPr>
          <w:rFonts w:hint="eastAsia" w:ascii="宋体" w:hAnsi="宋体" w:eastAsia="宋体" w:cs="宋体"/>
          <w:b/>
          <w:bCs/>
          <w:kern w:val="0"/>
          <w:sz w:val="44"/>
          <w:szCs w:val="44"/>
        </w:rPr>
        <w:t>2018年度部门预算</w:t>
      </w:r>
      <w:r>
        <w:rPr>
          <w:rFonts w:hint="eastAsia" w:ascii="宋体" w:hAnsi="宋体" w:eastAsia="宋体" w:cs="宋体"/>
          <w:b/>
          <w:bCs/>
          <w:kern w:val="0"/>
          <w:sz w:val="44"/>
          <w:szCs w:val="44"/>
          <w:lang w:eastAsia="zh-CN"/>
        </w:rPr>
        <w:t>公开</w:t>
      </w:r>
    </w:p>
    <w:p>
      <w:pPr>
        <w:keepNext w:val="0"/>
        <w:keepLines w:val="0"/>
        <w:pageBreakBefore w:val="0"/>
        <w:widowControl/>
        <w:kinsoku/>
        <w:wordWrap/>
        <w:overflowPunct/>
        <w:topLinePunct w:val="0"/>
        <w:autoSpaceDE/>
        <w:autoSpaceDN/>
        <w:bidi w:val="0"/>
        <w:adjustRightInd/>
        <w:spacing w:line="600" w:lineRule="exact"/>
        <w:jc w:val="center"/>
        <w:textAlignment w:val="auto"/>
        <w:outlineLvl w:val="9"/>
        <w:rPr>
          <w:rFonts w:hint="eastAsia" w:ascii="黑体" w:hAnsi="Times New Roman" w:eastAsia="黑体"/>
          <w:kern w:val="0"/>
          <w:sz w:val="32"/>
          <w:szCs w:val="32"/>
        </w:rPr>
      </w:pPr>
    </w:p>
    <w:p>
      <w:pPr>
        <w:keepNext w:val="0"/>
        <w:keepLines w:val="0"/>
        <w:pageBreakBefore w:val="0"/>
        <w:widowControl/>
        <w:kinsoku/>
        <w:wordWrap/>
        <w:overflowPunct/>
        <w:topLinePunct w:val="0"/>
        <w:autoSpaceDE/>
        <w:autoSpaceDN/>
        <w:bidi w:val="0"/>
        <w:adjustRightInd/>
        <w:spacing w:line="600" w:lineRule="exact"/>
        <w:jc w:val="center"/>
        <w:textAlignment w:val="auto"/>
        <w:outlineLvl w:val="9"/>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一、本部门职责</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1、贯彻执行国家的价格方针,政策和法律、法规；</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2、研究拟订并组织实施地方性价格法规和政策措施;</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3、提出本县价格总水平控制目标、调整措施和价格改革计划,严格管理上级列名的商品、服务价格及收费标准；</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组织好重要商品价格(服务收费)决策听证会,依法检查管理价格违法行为和案件。</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5、承担全县的价格成本调查与监审工作；</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6、承担全县行政、司法机关、涉纪涉税等涉案物品价格鉴定等工作职能；</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、承担县政府交办的其他事项。</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二、机构设置情况</w:t>
      </w:r>
    </w:p>
    <w:p>
      <w:pPr>
        <w:keepNext w:val="0"/>
        <w:keepLines w:val="0"/>
        <w:pageBreakBefore w:val="0"/>
        <w:kinsoku/>
        <w:wordWrap/>
        <w:overflowPunct/>
        <w:topLinePunct w:val="0"/>
        <w:autoSpaceDE/>
        <w:autoSpaceDN/>
        <w:bidi w:val="0"/>
        <w:adjustRightIn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襄汾县物价管理中心成立于2002年7月。中心内设物价检查所、成本队、价格认证中心和汾城、古城、襄陵、邓庄、城关等5个农村物价检查所。</w:t>
      </w:r>
    </w:p>
    <w:p>
      <w:pPr>
        <w:keepNext w:val="0"/>
        <w:keepLines w:val="0"/>
        <w:pageBreakBefore w:val="0"/>
        <w:widowControl/>
        <w:kinsoku/>
        <w:wordWrap/>
        <w:overflowPunct/>
        <w:topLinePunct w:val="0"/>
        <w:autoSpaceDE/>
        <w:autoSpaceDN/>
        <w:bidi w:val="0"/>
        <w:adjustRightInd/>
        <w:spacing w:line="600" w:lineRule="exact"/>
        <w:jc w:val="center"/>
        <w:textAlignment w:val="auto"/>
        <w:outlineLvl w:val="9"/>
        <w:rPr>
          <w:rFonts w:hint="eastAsia" w:ascii="黑体" w:hAnsi="Times New Roman" w:eastAsia="黑体"/>
          <w:kern w:val="0"/>
          <w:sz w:val="32"/>
          <w:szCs w:val="32"/>
        </w:rPr>
      </w:pPr>
    </w:p>
    <w:p>
      <w:pPr>
        <w:keepNext w:val="0"/>
        <w:keepLines w:val="0"/>
        <w:pageBreakBefore w:val="0"/>
        <w:widowControl/>
        <w:kinsoku/>
        <w:wordWrap/>
        <w:overflowPunct/>
        <w:topLinePunct w:val="0"/>
        <w:autoSpaceDE/>
        <w:autoSpaceDN/>
        <w:bidi w:val="0"/>
        <w:adjustRightInd/>
        <w:spacing w:line="600" w:lineRule="exact"/>
        <w:jc w:val="center"/>
        <w:textAlignment w:val="auto"/>
        <w:outlineLvl w:val="9"/>
        <w:rPr>
          <w:rFonts w:hint="eastAsia" w:ascii="黑体" w:hAnsi="Times New Roman" w:eastAsia="黑体"/>
          <w:kern w:val="0"/>
          <w:sz w:val="32"/>
          <w:szCs w:val="32"/>
        </w:rPr>
      </w:pPr>
    </w:p>
    <w:p>
      <w:pPr>
        <w:keepNext w:val="0"/>
        <w:keepLines w:val="0"/>
        <w:pageBreakBefore w:val="0"/>
        <w:widowControl/>
        <w:kinsoku/>
        <w:wordWrap/>
        <w:overflowPunct/>
        <w:topLinePunct w:val="0"/>
        <w:autoSpaceDE/>
        <w:autoSpaceDN/>
        <w:bidi w:val="0"/>
        <w:adjustRightInd/>
        <w:spacing w:line="600" w:lineRule="exact"/>
        <w:jc w:val="center"/>
        <w:textAlignment w:val="auto"/>
        <w:outlineLvl w:val="9"/>
        <w:rPr>
          <w:rFonts w:hint="eastAsia" w:ascii="黑体" w:hAnsi="Times New Roman" w:eastAsia="黑体"/>
          <w:kern w:val="0"/>
          <w:sz w:val="32"/>
          <w:szCs w:val="32"/>
        </w:rPr>
      </w:pPr>
      <w:r>
        <w:rPr>
          <w:rFonts w:hint="eastAsia" w:ascii="黑体" w:hAnsi="Times New Roman" w:eastAsia="黑体"/>
          <w:kern w:val="0"/>
          <w:sz w:val="32"/>
          <w:szCs w:val="32"/>
        </w:rPr>
        <w:t>第二部分  2018年度部门预算报表</w:t>
      </w:r>
    </w:p>
    <w:p>
      <w:pPr>
        <w:keepNext w:val="0"/>
        <w:keepLines w:val="0"/>
        <w:pageBreakBefore w:val="0"/>
        <w:widowControl/>
        <w:kinsoku/>
        <w:wordWrap/>
        <w:overflowPunct/>
        <w:topLinePunct w:val="0"/>
        <w:autoSpaceDE/>
        <w:autoSpaceDN/>
        <w:bidi w:val="0"/>
        <w:adjustRightInd/>
        <w:spacing w:line="600" w:lineRule="exact"/>
        <w:ind w:firstLine="64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 w:hAnsi="仿宋" w:eastAsia="仿宋" w:cs="仿宋"/>
          <w:sz w:val="32"/>
          <w:szCs w:val="32"/>
        </w:rPr>
        <w:t>襄汾县物价管理中心</w:t>
      </w:r>
      <w:r>
        <w:rPr>
          <w:rFonts w:hint="eastAsia" w:ascii="仿宋_GB2312" w:hAnsi="楷体" w:eastAsia="仿宋_GB2312"/>
          <w:kern w:val="0"/>
          <w:sz w:val="32"/>
          <w:szCs w:val="32"/>
        </w:rPr>
        <w:t>2018年预算收支总表</w:t>
      </w:r>
    </w:p>
    <w:p>
      <w:pPr>
        <w:keepNext w:val="0"/>
        <w:keepLines w:val="0"/>
        <w:pageBreakBefore w:val="0"/>
        <w:widowControl/>
        <w:kinsoku/>
        <w:wordWrap/>
        <w:overflowPunct/>
        <w:topLinePunct w:val="0"/>
        <w:autoSpaceDE/>
        <w:autoSpaceDN/>
        <w:bidi w:val="0"/>
        <w:adjustRightInd/>
        <w:spacing w:line="600" w:lineRule="exact"/>
        <w:ind w:left="636" w:leftChars="303"/>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二、</w:t>
      </w:r>
      <w:r>
        <w:rPr>
          <w:rFonts w:hint="eastAsia" w:ascii="仿宋" w:hAnsi="仿宋" w:eastAsia="仿宋" w:cs="仿宋"/>
          <w:sz w:val="32"/>
          <w:szCs w:val="32"/>
        </w:rPr>
        <w:t>襄汾县物价管理中心</w:t>
      </w:r>
      <w:r>
        <w:rPr>
          <w:rFonts w:hint="eastAsia" w:ascii="仿宋_GB2312" w:hAnsi="楷体" w:eastAsia="仿宋_GB2312"/>
          <w:kern w:val="0"/>
          <w:sz w:val="32"/>
          <w:szCs w:val="32"/>
        </w:rPr>
        <w:t>2018年预算收入总表</w:t>
      </w:r>
    </w:p>
    <w:p>
      <w:pPr>
        <w:keepNext w:val="0"/>
        <w:keepLines w:val="0"/>
        <w:pageBreakBefore w:val="0"/>
        <w:widowControl/>
        <w:kinsoku/>
        <w:wordWrap/>
        <w:overflowPunct/>
        <w:topLinePunct w:val="0"/>
        <w:autoSpaceDE/>
        <w:autoSpaceDN/>
        <w:bidi w:val="0"/>
        <w:adjustRightInd/>
        <w:spacing w:line="600" w:lineRule="exact"/>
        <w:ind w:left="636" w:leftChars="303"/>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三、</w:t>
      </w:r>
      <w:r>
        <w:rPr>
          <w:rFonts w:hint="eastAsia" w:ascii="仿宋" w:hAnsi="仿宋" w:eastAsia="仿宋" w:cs="仿宋"/>
          <w:sz w:val="32"/>
          <w:szCs w:val="32"/>
        </w:rPr>
        <w:t>襄汾县物价管理中心</w:t>
      </w:r>
      <w:r>
        <w:rPr>
          <w:rFonts w:hint="eastAsia" w:ascii="仿宋_GB2312" w:hAnsi="楷体" w:eastAsia="仿宋_GB2312"/>
          <w:kern w:val="0"/>
          <w:sz w:val="32"/>
          <w:szCs w:val="32"/>
        </w:rPr>
        <w:t>2018年预算支出总表</w:t>
      </w:r>
    </w:p>
    <w:p>
      <w:pPr>
        <w:keepNext w:val="0"/>
        <w:keepLines w:val="0"/>
        <w:pageBreakBefore w:val="0"/>
        <w:widowControl/>
        <w:kinsoku/>
        <w:wordWrap/>
        <w:overflowPunct/>
        <w:topLinePunct w:val="0"/>
        <w:autoSpaceDE/>
        <w:autoSpaceDN/>
        <w:bidi w:val="0"/>
        <w:adjustRightInd/>
        <w:spacing w:line="600" w:lineRule="exact"/>
        <w:ind w:left="636" w:leftChars="303"/>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四、</w:t>
      </w:r>
      <w:r>
        <w:rPr>
          <w:rFonts w:hint="eastAsia" w:ascii="仿宋" w:hAnsi="仿宋" w:eastAsia="仿宋" w:cs="仿宋"/>
          <w:sz w:val="32"/>
          <w:szCs w:val="32"/>
        </w:rPr>
        <w:t>襄汾县物价管理中心</w:t>
      </w:r>
      <w:r>
        <w:rPr>
          <w:rFonts w:hint="eastAsia" w:ascii="仿宋_GB2312" w:hAnsi="楷体" w:eastAsia="仿宋_GB2312"/>
          <w:kern w:val="0"/>
          <w:sz w:val="32"/>
          <w:szCs w:val="32"/>
        </w:rPr>
        <w:t>2018年财政拨款收支总表</w:t>
      </w:r>
    </w:p>
    <w:p>
      <w:pPr>
        <w:keepNext w:val="0"/>
        <w:keepLines w:val="0"/>
        <w:pageBreakBefore w:val="0"/>
        <w:widowControl/>
        <w:kinsoku/>
        <w:wordWrap/>
        <w:overflowPunct/>
        <w:topLinePunct w:val="0"/>
        <w:autoSpaceDE/>
        <w:autoSpaceDN/>
        <w:bidi w:val="0"/>
        <w:adjustRightInd/>
        <w:spacing w:line="600" w:lineRule="exact"/>
        <w:ind w:left="636" w:leftChars="303"/>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五、</w:t>
      </w:r>
      <w:r>
        <w:rPr>
          <w:rFonts w:hint="eastAsia" w:ascii="仿宋" w:hAnsi="仿宋" w:eastAsia="仿宋" w:cs="仿宋"/>
          <w:sz w:val="32"/>
          <w:szCs w:val="32"/>
        </w:rPr>
        <w:t>襄汾县物价管理中心</w:t>
      </w:r>
      <w:r>
        <w:rPr>
          <w:rFonts w:hint="eastAsia" w:ascii="仿宋_GB2312" w:hAnsi="楷体" w:eastAsia="仿宋_GB2312"/>
          <w:kern w:val="0"/>
          <w:sz w:val="32"/>
          <w:szCs w:val="32"/>
        </w:rPr>
        <w:t>2018年一般公共预算支出预算表</w:t>
      </w:r>
    </w:p>
    <w:p>
      <w:pPr>
        <w:keepNext w:val="0"/>
        <w:keepLines w:val="0"/>
        <w:pageBreakBefore w:val="0"/>
        <w:widowControl/>
        <w:kinsoku/>
        <w:wordWrap/>
        <w:overflowPunct/>
        <w:topLinePunct w:val="0"/>
        <w:autoSpaceDE/>
        <w:autoSpaceDN/>
        <w:bidi w:val="0"/>
        <w:adjustRightInd/>
        <w:spacing w:line="600" w:lineRule="exact"/>
        <w:ind w:firstLine="64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六、</w:t>
      </w:r>
      <w:r>
        <w:rPr>
          <w:rFonts w:hint="eastAsia" w:ascii="仿宋" w:hAnsi="仿宋" w:eastAsia="仿宋" w:cs="仿宋"/>
          <w:sz w:val="32"/>
          <w:szCs w:val="32"/>
        </w:rPr>
        <w:t>襄汾县物价管理中心</w:t>
      </w:r>
      <w:r>
        <w:rPr>
          <w:rFonts w:hint="eastAsia" w:ascii="仿宋_GB2312" w:hAnsi="楷体" w:eastAsia="仿宋_GB2312"/>
          <w:kern w:val="0"/>
          <w:sz w:val="32"/>
          <w:szCs w:val="32"/>
        </w:rPr>
        <w:t>2018年一般公共预算安排基本支出分经济科目表</w:t>
      </w:r>
    </w:p>
    <w:p>
      <w:pPr>
        <w:keepNext w:val="0"/>
        <w:keepLines w:val="0"/>
        <w:pageBreakBefore w:val="0"/>
        <w:widowControl/>
        <w:kinsoku/>
        <w:wordWrap/>
        <w:overflowPunct/>
        <w:topLinePunct w:val="0"/>
        <w:autoSpaceDE/>
        <w:autoSpaceDN/>
        <w:bidi w:val="0"/>
        <w:adjustRightInd/>
        <w:spacing w:line="600" w:lineRule="exact"/>
        <w:ind w:firstLine="64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七、</w:t>
      </w:r>
      <w:r>
        <w:rPr>
          <w:rFonts w:hint="eastAsia" w:ascii="仿宋" w:hAnsi="仿宋" w:eastAsia="仿宋" w:cs="仿宋"/>
          <w:sz w:val="32"/>
          <w:szCs w:val="32"/>
        </w:rPr>
        <w:t>襄汾县物价管理中心</w:t>
      </w:r>
      <w:r>
        <w:rPr>
          <w:rFonts w:hint="eastAsia" w:ascii="仿宋_GB2312" w:hAnsi="楷体" w:eastAsia="仿宋_GB2312"/>
          <w:kern w:val="0"/>
          <w:sz w:val="32"/>
          <w:szCs w:val="32"/>
        </w:rPr>
        <w:t>2018年政府性基金预算收入预算表</w:t>
      </w:r>
    </w:p>
    <w:p>
      <w:pPr>
        <w:keepNext w:val="0"/>
        <w:keepLines w:val="0"/>
        <w:pageBreakBefore w:val="0"/>
        <w:widowControl/>
        <w:kinsoku/>
        <w:wordWrap/>
        <w:overflowPunct/>
        <w:topLinePunct w:val="0"/>
        <w:autoSpaceDE/>
        <w:autoSpaceDN/>
        <w:bidi w:val="0"/>
        <w:adjustRightInd/>
        <w:spacing w:line="600" w:lineRule="exact"/>
        <w:ind w:firstLine="64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八、</w:t>
      </w:r>
      <w:r>
        <w:rPr>
          <w:rFonts w:hint="eastAsia" w:ascii="仿宋" w:hAnsi="仿宋" w:eastAsia="仿宋" w:cs="仿宋"/>
          <w:sz w:val="32"/>
          <w:szCs w:val="32"/>
        </w:rPr>
        <w:t>襄汾县物价管理中心</w:t>
      </w:r>
      <w:r>
        <w:rPr>
          <w:rFonts w:hint="eastAsia" w:ascii="仿宋_GB2312" w:hAnsi="楷体" w:eastAsia="仿宋_GB2312"/>
          <w:kern w:val="0"/>
          <w:sz w:val="32"/>
          <w:szCs w:val="32"/>
        </w:rPr>
        <w:t>2018年政府性基金预算支出预算表</w:t>
      </w:r>
    </w:p>
    <w:p>
      <w:pPr>
        <w:keepNext w:val="0"/>
        <w:keepLines w:val="0"/>
        <w:pageBreakBefore w:val="0"/>
        <w:widowControl/>
        <w:kinsoku/>
        <w:wordWrap/>
        <w:overflowPunct/>
        <w:topLinePunct w:val="0"/>
        <w:autoSpaceDE/>
        <w:autoSpaceDN/>
        <w:bidi w:val="0"/>
        <w:adjustRightInd/>
        <w:spacing w:line="600" w:lineRule="exact"/>
        <w:ind w:firstLine="64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九、</w:t>
      </w:r>
      <w:r>
        <w:rPr>
          <w:rFonts w:hint="eastAsia" w:ascii="仿宋" w:hAnsi="仿宋" w:eastAsia="仿宋" w:cs="仿宋"/>
          <w:sz w:val="32"/>
          <w:szCs w:val="32"/>
        </w:rPr>
        <w:t>襄汾县物价管理中心</w:t>
      </w:r>
      <w:r>
        <w:rPr>
          <w:rFonts w:hint="eastAsia" w:ascii="仿宋_GB2312" w:hAnsi="楷体" w:eastAsia="仿宋_GB2312"/>
          <w:kern w:val="0"/>
          <w:sz w:val="32"/>
          <w:szCs w:val="32"/>
        </w:rPr>
        <w:t>2018年“三公”经费预算财政拨款情况统计表</w:t>
      </w:r>
    </w:p>
    <w:p>
      <w:pPr>
        <w:keepNext w:val="0"/>
        <w:keepLines w:val="0"/>
        <w:pageBreakBefore w:val="0"/>
        <w:widowControl/>
        <w:kinsoku/>
        <w:wordWrap/>
        <w:overflowPunct/>
        <w:topLinePunct w:val="0"/>
        <w:autoSpaceDE/>
        <w:autoSpaceDN/>
        <w:bidi w:val="0"/>
        <w:adjustRightInd/>
        <w:spacing w:line="600" w:lineRule="exact"/>
        <w:ind w:firstLine="64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十、</w:t>
      </w:r>
      <w:r>
        <w:rPr>
          <w:rFonts w:hint="eastAsia" w:ascii="仿宋" w:hAnsi="仿宋" w:eastAsia="仿宋" w:cs="仿宋"/>
          <w:sz w:val="32"/>
          <w:szCs w:val="32"/>
        </w:rPr>
        <w:t>襄汾县物价管理中心</w:t>
      </w:r>
      <w:r>
        <w:rPr>
          <w:rFonts w:hint="eastAsia" w:ascii="仿宋_GB2312" w:hAnsi="楷体" w:eastAsia="仿宋_GB2312"/>
          <w:kern w:val="0"/>
          <w:sz w:val="32"/>
          <w:szCs w:val="32"/>
        </w:rPr>
        <w:t>2018年机关运行经费预算财政拨款情况统计表</w:t>
      </w:r>
    </w:p>
    <w:p>
      <w:pPr>
        <w:keepNext w:val="0"/>
        <w:keepLines w:val="0"/>
        <w:pageBreakBefore w:val="0"/>
        <w:widowControl/>
        <w:kinsoku/>
        <w:wordWrap/>
        <w:overflowPunct/>
        <w:topLinePunct w:val="0"/>
        <w:autoSpaceDE/>
        <w:autoSpaceDN/>
        <w:bidi w:val="0"/>
        <w:adjustRightInd/>
        <w:spacing w:line="600" w:lineRule="exact"/>
        <w:jc w:val="center"/>
        <w:textAlignment w:val="auto"/>
        <w:outlineLvl w:val="9"/>
        <w:rPr>
          <w:rFonts w:hint="eastAsia" w:ascii="黑体" w:hAnsi="Times New Roman" w:eastAsia="黑体"/>
          <w:kern w:val="0"/>
          <w:sz w:val="32"/>
          <w:szCs w:val="32"/>
        </w:rPr>
      </w:pPr>
    </w:p>
    <w:p>
      <w:pPr>
        <w:keepNext w:val="0"/>
        <w:keepLines w:val="0"/>
        <w:pageBreakBefore w:val="0"/>
        <w:widowControl/>
        <w:kinsoku/>
        <w:wordWrap/>
        <w:overflowPunct/>
        <w:topLinePunct w:val="0"/>
        <w:autoSpaceDE/>
        <w:autoSpaceDN/>
        <w:bidi w:val="0"/>
        <w:adjustRightInd/>
        <w:spacing w:line="600" w:lineRule="exact"/>
        <w:jc w:val="center"/>
        <w:textAlignment w:val="auto"/>
        <w:outlineLvl w:val="9"/>
        <w:rPr>
          <w:rFonts w:hint="eastAsia" w:ascii="黑体" w:hAnsi="Times New Roman" w:eastAsia="黑体"/>
          <w:kern w:val="0"/>
          <w:sz w:val="32"/>
          <w:szCs w:val="32"/>
        </w:rPr>
      </w:pPr>
      <w:r>
        <w:rPr>
          <w:rFonts w:hint="eastAsia" w:ascii="黑体" w:hAnsi="Times New Roman" w:eastAsia="黑体"/>
          <w:kern w:val="0"/>
          <w:sz w:val="32"/>
          <w:szCs w:val="32"/>
        </w:rPr>
        <w:t>第三部分  2018年度部门预算情况说明</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一、2018年度部门预算数据变动情况及原因</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2018年预算收入为</w:t>
      </w:r>
      <w:r>
        <w:rPr>
          <w:rFonts w:hint="eastAsia" w:ascii="仿宋" w:hAnsi="仿宋" w:eastAsia="仿宋" w:cs="仿宋"/>
          <w:b w:val="0"/>
          <w:i w:val="0"/>
          <w:caps w:val="0"/>
          <w:color w:val="000000"/>
          <w:spacing w:val="0"/>
          <w:sz w:val="32"/>
          <w:szCs w:val="32"/>
          <w:highlight w:val="none"/>
          <w:shd w:val="clear" w:color="auto" w:fill="auto"/>
        </w:rPr>
        <w:t>380</w:t>
      </w:r>
      <w:r>
        <w:rPr>
          <w:rFonts w:hint="eastAsia" w:ascii="仿宋" w:hAnsi="仿宋" w:eastAsia="仿宋" w:cs="仿宋"/>
          <w:b w:val="0"/>
          <w:i w:val="0"/>
          <w:caps w:val="0"/>
          <w:color w:val="000000"/>
          <w:spacing w:val="0"/>
          <w:sz w:val="32"/>
          <w:szCs w:val="32"/>
          <w:highlight w:val="none"/>
          <w:shd w:val="clear" w:color="auto" w:fill="auto"/>
          <w:lang w:val="en-US" w:eastAsia="zh-CN"/>
        </w:rPr>
        <w:t>.</w:t>
      </w:r>
      <w:r>
        <w:rPr>
          <w:rFonts w:hint="eastAsia" w:ascii="仿宋" w:hAnsi="仿宋" w:eastAsia="仿宋" w:cs="仿宋"/>
          <w:b w:val="0"/>
          <w:i w:val="0"/>
          <w:caps w:val="0"/>
          <w:color w:val="000000"/>
          <w:spacing w:val="0"/>
          <w:sz w:val="32"/>
          <w:szCs w:val="32"/>
          <w:highlight w:val="none"/>
          <w:shd w:val="clear" w:color="auto" w:fill="auto"/>
        </w:rPr>
        <w:t>910677</w:t>
      </w:r>
      <w:r>
        <w:rPr>
          <w:rFonts w:hint="eastAsia" w:ascii="仿宋" w:hAnsi="仿宋" w:eastAsia="仿宋" w:cs="仿宋"/>
          <w:b w:val="0"/>
          <w:i w:val="0"/>
          <w:caps w:val="0"/>
          <w:color w:val="000000"/>
          <w:spacing w:val="0"/>
          <w:sz w:val="32"/>
          <w:szCs w:val="32"/>
          <w:highlight w:val="none"/>
          <w:shd w:val="clear" w:color="auto" w:fill="auto"/>
          <w:lang w:eastAsia="zh-CN"/>
        </w:rPr>
        <w:t>万</w:t>
      </w:r>
      <w:r>
        <w:rPr>
          <w:rFonts w:hint="eastAsia" w:ascii="仿宋" w:hAnsi="仿宋" w:eastAsia="仿宋" w:cs="仿宋"/>
          <w:kern w:val="0"/>
          <w:sz w:val="32"/>
          <w:szCs w:val="32"/>
        </w:rPr>
        <w:t>元，比2017年</w:t>
      </w:r>
      <w:r>
        <w:rPr>
          <w:rFonts w:hint="eastAsia" w:ascii="仿宋" w:hAnsi="仿宋" w:eastAsia="仿宋" w:cs="仿宋"/>
          <w:kern w:val="0"/>
          <w:sz w:val="32"/>
          <w:szCs w:val="32"/>
          <w:lang w:eastAsia="zh-CN"/>
        </w:rPr>
        <w:t>增加</w:t>
      </w:r>
      <w:r>
        <w:rPr>
          <w:rFonts w:hint="eastAsia" w:ascii="仿宋" w:hAnsi="仿宋" w:eastAsia="仿宋" w:cs="仿宋"/>
          <w:kern w:val="0"/>
          <w:sz w:val="32"/>
          <w:szCs w:val="32"/>
          <w:lang w:val="en-US" w:eastAsia="zh-CN"/>
        </w:rPr>
        <w:t>61.468493万</w:t>
      </w:r>
      <w:r>
        <w:rPr>
          <w:rFonts w:hint="eastAsia" w:ascii="仿宋" w:hAnsi="仿宋" w:eastAsia="仿宋" w:cs="仿宋"/>
          <w:kern w:val="0"/>
          <w:sz w:val="32"/>
          <w:szCs w:val="32"/>
        </w:rPr>
        <w:t>元。</w:t>
      </w:r>
      <w:r>
        <w:rPr>
          <w:rFonts w:hint="eastAsia" w:ascii="仿宋" w:hAnsi="仿宋" w:eastAsia="仿宋" w:cs="仿宋"/>
          <w:kern w:val="0"/>
          <w:sz w:val="32"/>
          <w:szCs w:val="32"/>
          <w:lang w:eastAsia="zh-CN"/>
        </w:rPr>
        <w:t>增加原因是</w:t>
      </w:r>
      <w:r>
        <w:rPr>
          <w:rFonts w:hint="eastAsia" w:ascii="仿宋" w:hAnsi="仿宋" w:eastAsia="仿宋" w:cs="仿宋"/>
          <w:b w:val="0"/>
          <w:i w:val="0"/>
          <w:caps w:val="0"/>
          <w:color w:val="000000"/>
          <w:spacing w:val="0"/>
          <w:sz w:val="32"/>
          <w:szCs w:val="32"/>
        </w:rPr>
        <w:t>财政供养人员的五险二金财政部分都纳入了部门预算</w:t>
      </w:r>
      <w:r>
        <w:rPr>
          <w:rFonts w:hint="eastAsia" w:ascii="仿宋" w:hAnsi="仿宋" w:eastAsia="仿宋" w:cs="仿宋"/>
          <w:b w:val="0"/>
          <w:i w:val="0"/>
          <w:caps w:val="0"/>
          <w:color w:val="000000"/>
          <w:spacing w:val="0"/>
          <w:sz w:val="32"/>
          <w:szCs w:val="32"/>
          <w:lang w:eastAsia="zh-CN"/>
        </w:rPr>
        <w:t>和人员工资调整。</w:t>
      </w:r>
      <w:r>
        <w:rPr>
          <w:rFonts w:hint="eastAsia" w:ascii="仿宋" w:hAnsi="仿宋" w:eastAsia="仿宋" w:cs="仿宋"/>
          <w:kern w:val="0"/>
          <w:sz w:val="32"/>
          <w:szCs w:val="32"/>
        </w:rPr>
        <w:t>2018年预算支出</w:t>
      </w:r>
      <w:r>
        <w:rPr>
          <w:rFonts w:hint="eastAsia" w:ascii="仿宋" w:hAnsi="仿宋" w:eastAsia="仿宋" w:cs="仿宋"/>
          <w:b w:val="0"/>
          <w:i w:val="0"/>
          <w:caps w:val="0"/>
          <w:color w:val="000000"/>
          <w:spacing w:val="0"/>
          <w:sz w:val="32"/>
          <w:szCs w:val="32"/>
          <w:highlight w:val="none"/>
          <w:shd w:val="clear" w:color="auto" w:fill="auto"/>
        </w:rPr>
        <w:t>380</w:t>
      </w:r>
      <w:r>
        <w:rPr>
          <w:rFonts w:hint="eastAsia" w:ascii="仿宋" w:hAnsi="仿宋" w:eastAsia="仿宋" w:cs="仿宋"/>
          <w:b w:val="0"/>
          <w:i w:val="0"/>
          <w:caps w:val="0"/>
          <w:color w:val="000000"/>
          <w:spacing w:val="0"/>
          <w:sz w:val="32"/>
          <w:szCs w:val="32"/>
          <w:highlight w:val="none"/>
          <w:shd w:val="clear" w:color="auto" w:fill="auto"/>
          <w:lang w:val="en-US" w:eastAsia="zh-CN"/>
        </w:rPr>
        <w:t>.</w:t>
      </w:r>
      <w:r>
        <w:rPr>
          <w:rFonts w:hint="eastAsia" w:ascii="仿宋" w:hAnsi="仿宋" w:eastAsia="仿宋" w:cs="仿宋"/>
          <w:b w:val="0"/>
          <w:i w:val="0"/>
          <w:caps w:val="0"/>
          <w:color w:val="000000"/>
          <w:spacing w:val="0"/>
          <w:sz w:val="32"/>
          <w:szCs w:val="32"/>
          <w:highlight w:val="none"/>
          <w:shd w:val="clear" w:color="auto" w:fill="auto"/>
        </w:rPr>
        <w:t>910677</w:t>
      </w:r>
      <w:r>
        <w:rPr>
          <w:rFonts w:hint="eastAsia" w:ascii="仿宋" w:hAnsi="仿宋" w:eastAsia="仿宋" w:cs="仿宋"/>
          <w:b w:val="0"/>
          <w:i w:val="0"/>
          <w:caps w:val="0"/>
          <w:color w:val="000000"/>
          <w:spacing w:val="0"/>
          <w:sz w:val="32"/>
          <w:szCs w:val="32"/>
          <w:highlight w:val="none"/>
          <w:shd w:val="clear" w:color="auto" w:fill="auto"/>
          <w:lang w:eastAsia="zh-CN"/>
        </w:rPr>
        <w:t>万</w:t>
      </w:r>
      <w:bookmarkStart w:id="0" w:name="_GoBack"/>
      <w:bookmarkEnd w:id="0"/>
      <w:r>
        <w:rPr>
          <w:rFonts w:hint="eastAsia" w:ascii="仿宋" w:hAnsi="仿宋" w:eastAsia="仿宋" w:cs="仿宋"/>
          <w:kern w:val="0"/>
          <w:sz w:val="32"/>
          <w:szCs w:val="32"/>
        </w:rPr>
        <w:t>元，比2017年增加</w:t>
      </w:r>
      <w:r>
        <w:rPr>
          <w:rFonts w:hint="eastAsia" w:ascii="仿宋" w:hAnsi="仿宋" w:eastAsia="仿宋" w:cs="仿宋"/>
          <w:kern w:val="0"/>
          <w:sz w:val="32"/>
          <w:szCs w:val="32"/>
          <w:lang w:val="en-US" w:eastAsia="zh-CN"/>
        </w:rPr>
        <w:t>71.962793万</w:t>
      </w:r>
      <w:r>
        <w:rPr>
          <w:rFonts w:hint="eastAsia" w:ascii="仿宋" w:hAnsi="仿宋" w:eastAsia="仿宋" w:cs="仿宋"/>
          <w:kern w:val="0"/>
          <w:sz w:val="32"/>
          <w:szCs w:val="32"/>
        </w:rPr>
        <w:t>元；</w:t>
      </w:r>
      <w:r>
        <w:rPr>
          <w:rFonts w:hint="eastAsia" w:ascii="仿宋" w:hAnsi="仿宋" w:eastAsia="仿宋" w:cs="仿宋"/>
          <w:kern w:val="0"/>
          <w:sz w:val="32"/>
          <w:szCs w:val="32"/>
          <w:lang w:eastAsia="zh-CN"/>
        </w:rPr>
        <w:t>其中</w:t>
      </w:r>
      <w:r>
        <w:rPr>
          <w:rFonts w:hint="eastAsia" w:ascii="仿宋" w:hAnsi="仿宋" w:eastAsia="仿宋" w:cs="仿宋"/>
          <w:kern w:val="0"/>
          <w:sz w:val="32"/>
          <w:szCs w:val="32"/>
        </w:rPr>
        <w:t>项目支出</w:t>
      </w:r>
      <w:r>
        <w:rPr>
          <w:rFonts w:hint="eastAsia" w:ascii="仿宋" w:hAnsi="仿宋" w:eastAsia="仿宋" w:cs="仿宋"/>
          <w:kern w:val="0"/>
          <w:sz w:val="32"/>
          <w:szCs w:val="32"/>
          <w:lang w:val="en-US" w:eastAsia="zh-CN"/>
        </w:rPr>
        <w:t>44.36万</w:t>
      </w:r>
      <w:r>
        <w:rPr>
          <w:rFonts w:hint="eastAsia" w:ascii="仿宋" w:hAnsi="仿宋" w:eastAsia="仿宋" w:cs="仿宋"/>
          <w:kern w:val="0"/>
          <w:sz w:val="32"/>
          <w:szCs w:val="32"/>
        </w:rPr>
        <w:t>元，比2017年增加</w:t>
      </w:r>
      <w:r>
        <w:rPr>
          <w:rFonts w:hint="eastAsia" w:ascii="仿宋" w:hAnsi="仿宋" w:eastAsia="仿宋" w:cs="仿宋"/>
          <w:kern w:val="0"/>
          <w:sz w:val="32"/>
          <w:szCs w:val="32"/>
          <w:lang w:val="en-US" w:eastAsia="zh-CN"/>
        </w:rPr>
        <w:t>44.36万</w:t>
      </w:r>
      <w:r>
        <w:rPr>
          <w:rFonts w:hint="eastAsia" w:ascii="仿宋" w:hAnsi="仿宋" w:eastAsia="仿宋" w:cs="仿宋"/>
          <w:kern w:val="0"/>
          <w:sz w:val="32"/>
          <w:szCs w:val="32"/>
        </w:rPr>
        <w:t>元为自收自支人员工资。</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二、“三公”经费增减变动原因说明</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楷体" w:eastAsia="仿宋_GB2312"/>
          <w:kern w:val="0"/>
          <w:sz w:val="32"/>
          <w:szCs w:val="32"/>
        </w:rPr>
      </w:pPr>
      <w:r>
        <w:rPr>
          <w:rFonts w:ascii="仿宋_GB2312" w:eastAsia="仿宋_GB2312"/>
          <w:sz w:val="32"/>
          <w:szCs w:val="32"/>
        </w:rPr>
        <w:t>2018</w:t>
      </w:r>
      <w:r>
        <w:rPr>
          <w:rFonts w:hint="eastAsia" w:ascii="仿宋_GB2312" w:eastAsia="仿宋_GB2312"/>
          <w:sz w:val="32"/>
          <w:szCs w:val="32"/>
        </w:rPr>
        <w:t>年一般公共预算安排的“三公”经费预算</w:t>
      </w:r>
      <w:r>
        <w:rPr>
          <w:rFonts w:hint="eastAsia" w:ascii="仿宋_GB2312" w:eastAsia="仿宋_GB2312"/>
          <w:sz w:val="32"/>
          <w:szCs w:val="32"/>
          <w:lang w:val="en-US" w:eastAsia="zh-CN"/>
        </w:rPr>
        <w:t>1.4</w:t>
      </w:r>
      <w:r>
        <w:rPr>
          <w:rFonts w:hint="eastAsia" w:ascii="仿宋_GB2312" w:eastAsia="仿宋_GB2312"/>
          <w:sz w:val="32"/>
          <w:szCs w:val="32"/>
        </w:rPr>
        <w:t>万元，比</w:t>
      </w:r>
      <w:r>
        <w:rPr>
          <w:rFonts w:ascii="仿宋_GB2312" w:eastAsia="仿宋_GB2312"/>
          <w:sz w:val="32"/>
          <w:szCs w:val="32"/>
        </w:rPr>
        <w:t>2017</w:t>
      </w:r>
      <w:r>
        <w:rPr>
          <w:rFonts w:hint="eastAsia" w:ascii="仿宋_GB2312" w:eastAsia="仿宋_GB2312"/>
          <w:sz w:val="32"/>
          <w:szCs w:val="32"/>
        </w:rPr>
        <w:t>年减少</w:t>
      </w:r>
      <w:r>
        <w:rPr>
          <w:rFonts w:hint="eastAsia" w:ascii="仿宋_GB2312" w:eastAsia="仿宋_GB2312"/>
          <w:sz w:val="32"/>
          <w:szCs w:val="32"/>
          <w:lang w:val="en-US" w:eastAsia="zh-CN"/>
        </w:rPr>
        <w:t>1.6</w:t>
      </w:r>
      <w:r>
        <w:rPr>
          <w:rFonts w:hint="eastAsia" w:ascii="仿宋_GB2312" w:eastAsia="仿宋_GB2312"/>
          <w:sz w:val="32"/>
          <w:szCs w:val="32"/>
        </w:rPr>
        <w:t>万元，原因是</w:t>
      </w:r>
      <w:r>
        <w:rPr>
          <w:rFonts w:ascii="仿宋" w:hAnsi="仿宋" w:eastAsia="仿宋" w:cs="仿宋"/>
          <w:b w:val="0"/>
          <w:i w:val="0"/>
          <w:caps w:val="0"/>
          <w:color w:val="000000"/>
          <w:spacing w:val="0"/>
          <w:sz w:val="32"/>
          <w:szCs w:val="32"/>
          <w:shd w:val="clear" w:fill="FFFFFF"/>
        </w:rPr>
        <w:t>严格执行八项规定，厉行节约，减少开支</w:t>
      </w:r>
      <w:r>
        <w:rPr>
          <w:rFonts w:hint="eastAsia" w:ascii="仿宋_GB2312" w:eastAsia="仿宋_GB2312"/>
          <w:sz w:val="32"/>
          <w:szCs w:val="32"/>
        </w:rPr>
        <w:t>。其中：因公出国（境）费用</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比上年减少（增加）</w:t>
      </w:r>
      <w:r>
        <w:rPr>
          <w:rFonts w:hint="eastAsia" w:ascii="仿宋_GB2312" w:eastAsia="仿宋_GB2312"/>
          <w:sz w:val="32"/>
          <w:szCs w:val="32"/>
          <w:lang w:val="en-US" w:eastAsia="zh-CN"/>
        </w:rPr>
        <w:t>0</w:t>
      </w:r>
      <w:r>
        <w:rPr>
          <w:rFonts w:hint="eastAsia" w:ascii="仿宋_GB2312" w:eastAsia="仿宋_GB2312"/>
          <w:sz w:val="32"/>
          <w:szCs w:val="32"/>
        </w:rPr>
        <w:t>万元；公务接待费</w:t>
      </w:r>
      <w:r>
        <w:rPr>
          <w:rFonts w:hint="eastAsia" w:ascii="仿宋_GB2312" w:eastAsia="仿宋_GB2312"/>
          <w:sz w:val="32"/>
          <w:szCs w:val="32"/>
          <w:lang w:val="en-US" w:eastAsia="zh-CN"/>
        </w:rPr>
        <w:t>0</w:t>
      </w:r>
      <w:r>
        <w:rPr>
          <w:rFonts w:hint="eastAsia" w:ascii="仿宋_GB2312" w:eastAsia="仿宋_GB2312"/>
          <w:sz w:val="32"/>
          <w:szCs w:val="32"/>
        </w:rPr>
        <w:t>万元，比上年减少（增加）</w:t>
      </w:r>
      <w:r>
        <w:rPr>
          <w:rFonts w:hint="eastAsia" w:ascii="仿宋_GB2312" w:eastAsia="仿宋_GB2312"/>
          <w:sz w:val="32"/>
          <w:szCs w:val="32"/>
          <w:lang w:val="en-US" w:eastAsia="zh-CN"/>
        </w:rPr>
        <w:t>0</w:t>
      </w:r>
      <w:r>
        <w:rPr>
          <w:rFonts w:hint="eastAsia" w:ascii="仿宋_GB2312" w:eastAsia="仿宋_GB2312"/>
          <w:sz w:val="32"/>
          <w:szCs w:val="32"/>
        </w:rPr>
        <w:t>万元，公务用车运行维护费</w:t>
      </w:r>
      <w:r>
        <w:rPr>
          <w:rFonts w:hint="eastAsia" w:ascii="仿宋_GB2312" w:eastAsia="仿宋_GB2312"/>
          <w:sz w:val="32"/>
          <w:szCs w:val="32"/>
          <w:lang w:val="en-US" w:eastAsia="zh-CN"/>
        </w:rPr>
        <w:t>1.4</w:t>
      </w:r>
      <w:r>
        <w:rPr>
          <w:rFonts w:hint="eastAsia" w:ascii="仿宋_GB2312" w:eastAsia="仿宋_GB2312"/>
          <w:sz w:val="32"/>
          <w:szCs w:val="32"/>
        </w:rPr>
        <w:t>万元，比上年减少</w:t>
      </w:r>
      <w:r>
        <w:rPr>
          <w:rFonts w:hint="eastAsia" w:ascii="仿宋_GB2312" w:eastAsia="仿宋_GB2312"/>
          <w:sz w:val="32"/>
          <w:szCs w:val="32"/>
          <w:lang w:val="en-US" w:eastAsia="zh-CN"/>
        </w:rPr>
        <w:t>1.6</w:t>
      </w:r>
      <w:r>
        <w:rPr>
          <w:rFonts w:hint="eastAsia" w:ascii="仿宋_GB2312" w:eastAsia="仿宋_GB2312"/>
          <w:sz w:val="32"/>
          <w:szCs w:val="32"/>
        </w:rPr>
        <w:t>万元；公务用车购置费</w:t>
      </w:r>
      <w:r>
        <w:rPr>
          <w:rFonts w:hint="eastAsia" w:ascii="仿宋_GB2312" w:eastAsia="仿宋_GB2312"/>
          <w:sz w:val="32"/>
          <w:szCs w:val="32"/>
          <w:lang w:val="en-US" w:eastAsia="zh-CN"/>
        </w:rPr>
        <w:t>0万</w:t>
      </w:r>
      <w:r>
        <w:rPr>
          <w:rFonts w:hint="eastAsia" w:ascii="仿宋_GB2312" w:eastAsia="仿宋_GB2312"/>
          <w:sz w:val="32"/>
          <w:szCs w:val="32"/>
        </w:rPr>
        <w:t>元，比上年减少（增加）</w:t>
      </w:r>
      <w:r>
        <w:rPr>
          <w:rFonts w:hint="eastAsia" w:ascii="仿宋_GB2312" w:eastAsia="仿宋_GB2312"/>
          <w:sz w:val="32"/>
          <w:szCs w:val="32"/>
          <w:lang w:val="en-US" w:eastAsia="zh-CN"/>
        </w:rPr>
        <w:t>0</w:t>
      </w:r>
      <w:r>
        <w:rPr>
          <w:rFonts w:hint="eastAsia" w:ascii="仿宋_GB2312" w:eastAsia="仿宋_GB2312"/>
          <w:sz w:val="32"/>
          <w:szCs w:val="32"/>
        </w:rPr>
        <w:t>万元。</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三、机关运行经费增减变动原因说明</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default" w:ascii="仿宋_GB2312" w:hAnsi="宋体" w:eastAsia="仿宋_GB2312" w:cs="仿宋_GB2312"/>
          <w:b w:val="0"/>
          <w:i w:val="0"/>
          <w:caps w:val="0"/>
          <w:color w:val="000000"/>
          <w:spacing w:val="0"/>
          <w:sz w:val="32"/>
          <w:szCs w:val="32"/>
          <w:shd w:val="clear" w:fill="FFFFFF"/>
        </w:rPr>
      </w:pPr>
      <w:r>
        <w:rPr>
          <w:rFonts w:hint="eastAsia" w:ascii="仿宋_GB2312" w:hAnsi="宋体" w:eastAsia="仿宋_GB2312" w:cs="仿宋_GB2312"/>
          <w:b w:val="0"/>
          <w:i w:val="0"/>
          <w:caps w:val="0"/>
          <w:color w:val="000000"/>
          <w:spacing w:val="0"/>
          <w:sz w:val="32"/>
          <w:szCs w:val="32"/>
          <w:shd w:val="clear" w:fill="FFFFFF"/>
          <w:lang w:eastAsia="zh-CN"/>
        </w:rPr>
        <w:t>襄汾县物价管理</w:t>
      </w:r>
      <w:r>
        <w:rPr>
          <w:rFonts w:ascii="仿宋_GB2312" w:hAnsi="宋体" w:eastAsia="仿宋_GB2312" w:cs="仿宋_GB2312"/>
          <w:b w:val="0"/>
          <w:i w:val="0"/>
          <w:caps w:val="0"/>
          <w:color w:val="000000"/>
          <w:spacing w:val="0"/>
          <w:sz w:val="32"/>
          <w:szCs w:val="32"/>
          <w:shd w:val="clear" w:fill="FFFFFF"/>
        </w:rPr>
        <w:t>中心</w:t>
      </w:r>
      <w:r>
        <w:rPr>
          <w:rFonts w:hint="default" w:ascii="仿宋_GB2312" w:hAnsi="宋体" w:eastAsia="仿宋_GB2312" w:cs="仿宋_GB2312"/>
          <w:b w:val="0"/>
          <w:i w:val="0"/>
          <w:caps w:val="0"/>
          <w:color w:val="000000"/>
          <w:spacing w:val="0"/>
          <w:sz w:val="32"/>
          <w:szCs w:val="32"/>
          <w:shd w:val="clear" w:fill="FFFFFF"/>
        </w:rPr>
        <w:t>所属国家事业单位</w:t>
      </w:r>
      <w:r>
        <w:rPr>
          <w:rFonts w:hint="eastAsia" w:ascii="仿宋_GB2312" w:hAnsi="宋体" w:eastAsia="仿宋_GB2312" w:cs="仿宋_GB2312"/>
          <w:b w:val="0"/>
          <w:i w:val="0"/>
          <w:caps w:val="0"/>
          <w:color w:val="000000"/>
          <w:spacing w:val="0"/>
          <w:sz w:val="32"/>
          <w:szCs w:val="32"/>
          <w:shd w:val="clear" w:fill="FFFFFF"/>
          <w:lang w:eastAsia="zh-CN"/>
        </w:rPr>
        <w:t>无</w:t>
      </w:r>
      <w:r>
        <w:rPr>
          <w:rFonts w:hint="default" w:ascii="仿宋_GB2312" w:hAnsi="宋体" w:eastAsia="仿宋_GB2312" w:cs="仿宋_GB2312"/>
          <w:b w:val="0"/>
          <w:i w:val="0"/>
          <w:caps w:val="0"/>
          <w:color w:val="000000"/>
          <w:spacing w:val="0"/>
          <w:sz w:val="32"/>
          <w:szCs w:val="32"/>
          <w:shd w:val="clear" w:fill="FFFFFF"/>
        </w:rPr>
        <w:t>机关运行经费。</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四、政府采购情况</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仿宋" w:eastAsia="仿宋_GB2312"/>
          <w:color w:val="auto"/>
          <w:kern w:val="0"/>
          <w:sz w:val="32"/>
          <w:szCs w:val="32"/>
          <w:highlight w:val="none"/>
          <w:shd w:val="clear" w:color="auto" w:fill="auto"/>
          <w:lang w:eastAsia="zh-CN"/>
        </w:rPr>
      </w:pPr>
      <w:r>
        <w:rPr>
          <w:rFonts w:hint="eastAsia" w:ascii="仿宋_GB2312" w:hAnsi="仿宋" w:eastAsia="仿宋_GB2312"/>
          <w:color w:val="auto"/>
          <w:kern w:val="0"/>
          <w:sz w:val="32"/>
          <w:szCs w:val="32"/>
          <w:highlight w:val="none"/>
          <w:shd w:val="clear" w:color="auto" w:fill="auto"/>
        </w:rPr>
        <w:t>2018年</w:t>
      </w:r>
      <w:r>
        <w:rPr>
          <w:rFonts w:hint="eastAsia" w:ascii="仿宋_GB2312" w:hAnsi="仿宋" w:eastAsia="仿宋_GB2312"/>
          <w:color w:val="auto"/>
          <w:kern w:val="0"/>
          <w:sz w:val="32"/>
          <w:szCs w:val="32"/>
          <w:highlight w:val="none"/>
          <w:shd w:val="clear" w:color="auto" w:fill="auto"/>
          <w:lang w:eastAsia="zh-CN"/>
        </w:rPr>
        <w:t>襄汾县物价管理中心</w:t>
      </w:r>
      <w:r>
        <w:rPr>
          <w:rFonts w:hint="eastAsia" w:ascii="仿宋_GB2312" w:hAnsi="仿宋" w:eastAsia="仿宋_GB2312"/>
          <w:color w:val="auto"/>
          <w:kern w:val="0"/>
          <w:sz w:val="32"/>
          <w:szCs w:val="32"/>
          <w:highlight w:val="none"/>
          <w:shd w:val="clear" w:color="auto" w:fill="auto"/>
        </w:rPr>
        <w:t>政府采购预算总额</w:t>
      </w:r>
      <w:r>
        <w:rPr>
          <w:rFonts w:hint="eastAsia" w:ascii="仿宋_GB2312" w:hAnsi="仿宋" w:eastAsia="仿宋_GB2312"/>
          <w:color w:val="auto"/>
          <w:kern w:val="0"/>
          <w:sz w:val="32"/>
          <w:szCs w:val="32"/>
          <w:highlight w:val="none"/>
          <w:shd w:val="clear" w:color="auto" w:fill="auto"/>
          <w:lang w:val="en-US" w:eastAsia="zh-CN"/>
        </w:rPr>
        <w:t>1.5</w:t>
      </w:r>
      <w:r>
        <w:rPr>
          <w:rFonts w:hint="eastAsia" w:ascii="仿宋_GB2312" w:hAnsi="仿宋" w:eastAsia="仿宋_GB2312"/>
          <w:color w:val="auto"/>
          <w:kern w:val="0"/>
          <w:sz w:val="32"/>
          <w:szCs w:val="32"/>
          <w:highlight w:val="none"/>
          <w:shd w:val="clear" w:color="auto" w:fill="auto"/>
        </w:rPr>
        <w:t>万元，其中：政府采购货物预算</w:t>
      </w:r>
      <w:r>
        <w:rPr>
          <w:rFonts w:hint="eastAsia" w:ascii="仿宋_GB2312" w:hAnsi="仿宋" w:eastAsia="仿宋_GB2312"/>
          <w:color w:val="auto"/>
          <w:kern w:val="0"/>
          <w:sz w:val="32"/>
          <w:szCs w:val="32"/>
          <w:highlight w:val="none"/>
          <w:shd w:val="clear" w:color="auto" w:fill="auto"/>
          <w:lang w:val="en-US" w:eastAsia="zh-CN"/>
        </w:rPr>
        <w:t>1.5</w:t>
      </w:r>
      <w:r>
        <w:rPr>
          <w:rFonts w:hint="eastAsia" w:ascii="仿宋_GB2312" w:hAnsi="仿宋" w:eastAsia="仿宋_GB2312"/>
          <w:color w:val="auto"/>
          <w:kern w:val="0"/>
          <w:sz w:val="32"/>
          <w:szCs w:val="32"/>
          <w:highlight w:val="none"/>
          <w:shd w:val="clear" w:color="auto" w:fill="auto"/>
        </w:rPr>
        <w:t>万元</w:t>
      </w:r>
      <w:r>
        <w:rPr>
          <w:rFonts w:hint="eastAsia" w:ascii="仿宋_GB2312" w:hAnsi="仿宋" w:eastAsia="仿宋_GB2312"/>
          <w:color w:val="auto"/>
          <w:kern w:val="0"/>
          <w:sz w:val="32"/>
          <w:szCs w:val="32"/>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楷体" w:eastAsia="仿宋_GB2312"/>
          <w:kern w:val="0"/>
          <w:sz w:val="32"/>
          <w:szCs w:val="32"/>
        </w:rPr>
      </w:pPr>
      <w:r>
        <w:rPr>
          <w:rFonts w:hint="eastAsia" w:ascii="仿宋_GB2312" w:hAnsi="仿宋" w:eastAsia="仿宋_GB2312"/>
          <w:kern w:val="0"/>
          <w:sz w:val="32"/>
          <w:szCs w:val="32"/>
        </w:rPr>
        <w:t>2018年</w:t>
      </w:r>
      <w:r>
        <w:rPr>
          <w:rFonts w:hint="eastAsia" w:ascii="仿宋_GB2312" w:hAnsi="仿宋" w:eastAsia="仿宋_GB2312"/>
          <w:kern w:val="0"/>
          <w:sz w:val="32"/>
          <w:szCs w:val="32"/>
          <w:lang w:eastAsia="zh-CN"/>
        </w:rPr>
        <w:t>襄汾县物价管理中心</w:t>
      </w:r>
      <w:r>
        <w:rPr>
          <w:rFonts w:hint="eastAsia" w:ascii="仿宋_GB2312" w:hAnsi="仿宋" w:eastAsia="仿宋_GB2312"/>
          <w:kern w:val="0"/>
          <w:sz w:val="32"/>
          <w:szCs w:val="32"/>
        </w:rPr>
        <w:t>部门实行绩效目标管理的项目</w:t>
      </w:r>
      <w:r>
        <w:rPr>
          <w:rFonts w:hint="eastAsia" w:ascii="仿宋_GB2312" w:hAnsi="仿宋" w:eastAsia="仿宋_GB2312"/>
          <w:kern w:val="0"/>
          <w:sz w:val="32"/>
          <w:szCs w:val="32"/>
          <w:lang w:val="en-US" w:eastAsia="zh-CN"/>
        </w:rPr>
        <w:t>1</w:t>
      </w:r>
      <w:r>
        <w:rPr>
          <w:rFonts w:hint="eastAsia" w:ascii="仿宋_GB2312" w:hAnsi="仿宋" w:eastAsia="仿宋_GB2312"/>
          <w:kern w:val="0"/>
          <w:sz w:val="32"/>
          <w:szCs w:val="32"/>
        </w:rPr>
        <w:t>个。</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六、其他说明</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（一）政府购买服务指导性目录</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（二）国有资产占有使用情况</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1.车辆情况；</w:t>
      </w:r>
      <w:r>
        <w:rPr>
          <w:rFonts w:hint="eastAsia" w:ascii="仿宋_GB2312" w:hAnsi="仿宋" w:eastAsia="仿宋_GB2312"/>
          <w:kern w:val="0"/>
          <w:sz w:val="32"/>
          <w:szCs w:val="32"/>
          <w:lang w:eastAsia="zh-CN"/>
        </w:rPr>
        <w:t>本单位公车</w:t>
      </w:r>
      <w:r>
        <w:rPr>
          <w:rFonts w:hint="eastAsia" w:ascii="仿宋_GB2312" w:hAnsi="仿宋" w:eastAsia="仿宋_GB2312"/>
          <w:kern w:val="0"/>
          <w:sz w:val="32"/>
          <w:szCs w:val="32"/>
          <w:lang w:val="en-US" w:eastAsia="zh-CN"/>
        </w:rPr>
        <w:t>1辆</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仿宋" w:eastAsia="仿宋_GB2312"/>
          <w:kern w:val="0"/>
          <w:sz w:val="32"/>
          <w:szCs w:val="32"/>
          <w:lang w:eastAsia="zh-CN"/>
        </w:rPr>
      </w:pPr>
      <w:r>
        <w:rPr>
          <w:rFonts w:hint="eastAsia" w:ascii="仿宋_GB2312" w:hAnsi="仿宋" w:eastAsia="仿宋_GB2312"/>
          <w:kern w:val="0"/>
          <w:sz w:val="32"/>
          <w:szCs w:val="32"/>
        </w:rPr>
        <w:t>2.房屋情况</w:t>
      </w:r>
      <w:r>
        <w:rPr>
          <w:rFonts w:hint="eastAsia" w:ascii="仿宋_GB2312" w:hAnsi="仿宋" w:eastAsia="仿宋_GB2312"/>
          <w:kern w:val="0"/>
          <w:sz w:val="32"/>
          <w:szCs w:val="32"/>
          <w:lang w:eastAsia="zh-CN"/>
        </w:rPr>
        <w:t>：无</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仿宋" w:eastAsia="仿宋_GB2312"/>
          <w:kern w:val="0"/>
          <w:sz w:val="32"/>
          <w:szCs w:val="32"/>
          <w:lang w:eastAsia="zh-CN"/>
        </w:rPr>
      </w:pPr>
      <w:r>
        <w:rPr>
          <w:rFonts w:hint="eastAsia" w:ascii="仿宋_GB2312" w:hAnsi="仿宋" w:eastAsia="仿宋_GB2312"/>
          <w:kern w:val="0"/>
          <w:sz w:val="32"/>
          <w:szCs w:val="32"/>
        </w:rPr>
        <w:t>3.其他国有资产占有使用情况</w:t>
      </w:r>
      <w:r>
        <w:rPr>
          <w:rFonts w:hint="eastAsia" w:ascii="仿宋_GB2312" w:hAnsi="仿宋" w:eastAsia="仿宋_GB2312"/>
          <w:kern w:val="0"/>
          <w:sz w:val="32"/>
          <w:szCs w:val="32"/>
          <w:lang w:eastAsia="zh-CN"/>
        </w:rPr>
        <w:t>：无</w:t>
      </w:r>
    </w:p>
    <w:p>
      <w:pPr>
        <w:keepNext w:val="0"/>
        <w:keepLines w:val="0"/>
        <w:pageBreakBefore w:val="0"/>
        <w:widowControl/>
        <w:kinsoku/>
        <w:wordWrap/>
        <w:overflowPunct/>
        <w:topLinePunct w:val="0"/>
        <w:autoSpaceDE/>
        <w:autoSpaceDN/>
        <w:bidi w:val="0"/>
        <w:adjustRightInd/>
        <w:spacing w:line="600" w:lineRule="exact"/>
        <w:ind w:firstLine="636"/>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（三）其他</w:t>
      </w:r>
    </w:p>
    <w:p>
      <w:pPr>
        <w:keepNext w:val="0"/>
        <w:keepLines w:val="0"/>
        <w:pageBreakBefore w:val="0"/>
        <w:widowControl/>
        <w:kinsoku/>
        <w:wordWrap/>
        <w:overflowPunct/>
        <w:topLinePunct w:val="0"/>
        <w:autoSpaceDE/>
        <w:autoSpaceDN/>
        <w:bidi w:val="0"/>
        <w:adjustRightInd/>
        <w:spacing w:line="600" w:lineRule="exact"/>
        <w:jc w:val="center"/>
        <w:textAlignment w:val="auto"/>
        <w:outlineLvl w:val="9"/>
        <w:rPr>
          <w:rFonts w:hint="eastAsia" w:ascii="黑体" w:hAnsi="Times New Roman" w:eastAsia="黑体"/>
          <w:kern w:val="0"/>
          <w:sz w:val="32"/>
          <w:szCs w:val="32"/>
        </w:rPr>
      </w:pPr>
    </w:p>
    <w:p>
      <w:pPr>
        <w:keepNext w:val="0"/>
        <w:keepLines w:val="0"/>
        <w:pageBreakBefore w:val="0"/>
        <w:widowControl/>
        <w:kinsoku/>
        <w:wordWrap/>
        <w:overflowPunct/>
        <w:topLinePunct w:val="0"/>
        <w:autoSpaceDE/>
        <w:autoSpaceDN/>
        <w:bidi w:val="0"/>
        <w:adjustRightInd/>
        <w:spacing w:line="600" w:lineRule="exact"/>
        <w:jc w:val="center"/>
        <w:textAlignment w:val="auto"/>
        <w:outlineLvl w:val="9"/>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keepNext w:val="0"/>
        <w:keepLines w:val="0"/>
        <w:pageBreakBefore w:val="0"/>
        <w:widowControl/>
        <w:kinsoku/>
        <w:wordWrap/>
        <w:overflowPunct/>
        <w:topLinePunct w:val="0"/>
        <w:autoSpaceDE/>
        <w:autoSpaceDN/>
        <w:bidi w:val="0"/>
        <w:adjustRightInd/>
        <w:snapToGrid w:val="0"/>
        <w:spacing w:line="600" w:lineRule="exact"/>
        <w:ind w:firstLine="640"/>
        <w:textAlignment w:val="auto"/>
        <w:outlineLvl w:val="9"/>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keepNext w:val="0"/>
        <w:keepLines w:val="0"/>
        <w:pageBreakBefore w:val="0"/>
        <w:widowControl/>
        <w:kinsoku/>
        <w:wordWrap/>
        <w:overflowPunct/>
        <w:topLinePunct w:val="0"/>
        <w:autoSpaceDE/>
        <w:autoSpaceDN/>
        <w:bidi w:val="0"/>
        <w:adjustRightInd/>
        <w:snapToGrid w:val="0"/>
        <w:spacing w:line="600" w:lineRule="exact"/>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keepNext w:val="0"/>
        <w:keepLines w:val="0"/>
        <w:pageBreakBefore w:val="0"/>
        <w:widowControl/>
        <w:kinsoku/>
        <w:wordWrap/>
        <w:overflowPunct/>
        <w:topLinePunct w:val="0"/>
        <w:autoSpaceDE/>
        <w:autoSpaceDN/>
        <w:bidi w:val="0"/>
        <w:adjustRightInd/>
        <w:snapToGrid w:val="0"/>
        <w:spacing w:line="600" w:lineRule="exact"/>
        <w:ind w:firstLine="640"/>
        <w:textAlignment w:val="auto"/>
        <w:outlineLvl w:val="9"/>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keepNext w:val="0"/>
        <w:keepLines w:val="0"/>
        <w:pageBreakBefore w:val="0"/>
        <w:widowControl/>
        <w:kinsoku/>
        <w:wordWrap/>
        <w:overflowPunct/>
        <w:topLinePunct w:val="0"/>
        <w:autoSpaceDE/>
        <w:autoSpaceDN/>
        <w:bidi w:val="0"/>
        <w:adjustRightInd/>
        <w:spacing w:line="600" w:lineRule="exact"/>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keepNext w:val="0"/>
        <w:keepLines w:val="0"/>
        <w:pageBreakBefore w:val="0"/>
        <w:widowControl/>
        <w:kinsoku/>
        <w:wordWrap/>
        <w:overflowPunct/>
        <w:topLinePunct w:val="0"/>
        <w:autoSpaceDE/>
        <w:autoSpaceDN/>
        <w:bidi w:val="0"/>
        <w:adjustRightInd/>
        <w:snapToGrid w:val="0"/>
        <w:spacing w:line="600" w:lineRule="exact"/>
        <w:ind w:firstLine="640"/>
        <w:textAlignment w:val="auto"/>
        <w:outlineLvl w:val="9"/>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val="0"/>
        <w:spacing w:line="600" w:lineRule="exact"/>
        <w:ind w:firstLine="640"/>
        <w:textAlignment w:val="auto"/>
        <w:outlineLvl w:val="9"/>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F2B45"/>
    <w:rsid w:val="01081F96"/>
    <w:rsid w:val="042A2F2C"/>
    <w:rsid w:val="0B3F4E7A"/>
    <w:rsid w:val="10C8388F"/>
    <w:rsid w:val="127F711D"/>
    <w:rsid w:val="15EC39A6"/>
    <w:rsid w:val="1A964399"/>
    <w:rsid w:val="1F034B42"/>
    <w:rsid w:val="28D51D72"/>
    <w:rsid w:val="31CA3EE9"/>
    <w:rsid w:val="37020522"/>
    <w:rsid w:val="3DDB0587"/>
    <w:rsid w:val="44B8486B"/>
    <w:rsid w:val="4B0C05F1"/>
    <w:rsid w:val="4FBF44D6"/>
    <w:rsid w:val="5A22632C"/>
    <w:rsid w:val="64ED5F25"/>
    <w:rsid w:val="6A097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 w:type="character" w:styleId="8">
    <w:name w:val="FollowedHyperlink"/>
    <w:basedOn w:val="5"/>
    <w:qFormat/>
    <w:uiPriority w:val="0"/>
    <w:rPr>
      <w:rFonts w:ascii="微软雅黑" w:hAnsi="微软雅黑" w:eastAsia="微软雅黑" w:cs="微软雅黑"/>
      <w:color w:val="333333"/>
      <w:sz w:val="21"/>
      <w:szCs w:val="21"/>
      <w:u w:val="none"/>
    </w:rPr>
  </w:style>
  <w:style w:type="character" w:styleId="9">
    <w:name w:val="Hyperlink"/>
    <w:basedOn w:val="5"/>
    <w:qFormat/>
    <w:uiPriority w:val="0"/>
    <w:rPr>
      <w:rFonts w:hint="eastAsia" w:ascii="微软雅黑" w:hAnsi="微软雅黑" w:eastAsia="微软雅黑" w:cs="微软雅黑"/>
      <w:color w:val="333333"/>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hp</cp:lastModifiedBy>
  <cp:lastPrinted>2018-04-23T14:54:00Z</cp:lastPrinted>
  <dcterms:modified xsi:type="dcterms:W3CDTF">2018-05-17T07:38:06Z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