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124" w:rsidRDefault="00FD4124">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FD4124" w:rsidRPr="00D467FE" w:rsidRDefault="00FD4124">
      <w:pPr>
        <w:widowControl/>
        <w:jc w:val="center"/>
        <w:rPr>
          <w:rFonts w:ascii="宋体" w:cs="宋体"/>
          <w:b/>
          <w:bCs/>
          <w:kern w:val="0"/>
          <w:sz w:val="36"/>
          <w:szCs w:val="36"/>
        </w:rPr>
      </w:pPr>
      <w:r w:rsidRPr="00D467FE">
        <w:rPr>
          <w:rFonts w:ascii="宋体" w:hAnsi="宋体" w:cs="宋体" w:hint="eastAsia"/>
          <w:b/>
          <w:bCs/>
          <w:kern w:val="0"/>
          <w:sz w:val="36"/>
          <w:szCs w:val="36"/>
        </w:rPr>
        <w:t>中共襄汾县委组织部</w:t>
      </w:r>
      <w:r w:rsidRPr="00D467FE">
        <w:rPr>
          <w:rFonts w:ascii="宋体" w:hAnsi="宋体" w:cs="宋体"/>
          <w:b/>
          <w:bCs/>
          <w:kern w:val="0"/>
          <w:sz w:val="36"/>
          <w:szCs w:val="36"/>
        </w:rPr>
        <w:t>2018</w:t>
      </w:r>
      <w:r w:rsidRPr="00D467FE">
        <w:rPr>
          <w:rFonts w:ascii="宋体" w:hAnsi="宋体" w:cs="宋体" w:hint="eastAsia"/>
          <w:b/>
          <w:bCs/>
          <w:kern w:val="0"/>
          <w:sz w:val="36"/>
          <w:szCs w:val="36"/>
        </w:rPr>
        <w:t>年度部门预算公开</w:t>
      </w:r>
    </w:p>
    <w:p w:rsidR="00FD4124" w:rsidRDefault="00FD4124">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第一部分</w:t>
      </w:r>
      <w:r>
        <w:rPr>
          <w:rFonts w:ascii="黑体" w:eastAsia="黑体" w:hAnsi="Times New Roman"/>
          <w:kern w:val="0"/>
          <w:sz w:val="32"/>
          <w:szCs w:val="32"/>
        </w:rPr>
        <w:t xml:space="preserve">  </w:t>
      </w:r>
      <w:r>
        <w:rPr>
          <w:rFonts w:ascii="黑体" w:eastAsia="黑体" w:hAnsi="Times New Roman" w:hint="eastAsia"/>
          <w:kern w:val="0"/>
          <w:sz w:val="32"/>
          <w:szCs w:val="32"/>
        </w:rPr>
        <w:t>概</w:t>
      </w:r>
      <w:r>
        <w:rPr>
          <w:rFonts w:ascii="黑体" w:eastAsia="黑体" w:hAnsi="Times New Roman"/>
          <w:kern w:val="0"/>
          <w:sz w:val="32"/>
          <w:szCs w:val="32"/>
        </w:rPr>
        <w:t xml:space="preserve"> </w:t>
      </w:r>
      <w:r>
        <w:rPr>
          <w:rFonts w:ascii="黑体" w:eastAsia="黑体" w:hAnsi="Times New Roman" w:hint="eastAsia"/>
          <w:kern w:val="0"/>
          <w:sz w:val="32"/>
          <w:szCs w:val="32"/>
        </w:rPr>
        <w:t>况</w:t>
      </w:r>
    </w:p>
    <w:p w:rsidR="00FD4124" w:rsidRDefault="00FD4124">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一、本部门职责</w:t>
      </w:r>
    </w:p>
    <w:p w:rsidR="00FD4124" w:rsidRDefault="00FD4124" w:rsidP="00D467FE">
      <w:pPr>
        <w:spacing w:line="760" w:lineRule="exact"/>
        <w:ind w:firstLineChars="200" w:firstLine="31680"/>
        <w:rPr>
          <w:rFonts w:ascii="仿宋_GB2312" w:eastAsia="仿宋_GB2312"/>
          <w:sz w:val="32"/>
          <w:szCs w:val="32"/>
        </w:rPr>
      </w:pPr>
      <w:r>
        <w:rPr>
          <w:rFonts w:ascii="仿宋_GB2312" w:eastAsia="仿宋_GB2312"/>
          <w:sz w:val="32"/>
          <w:szCs w:val="32"/>
        </w:rPr>
        <w:t> </w:t>
      </w:r>
      <w:r>
        <w:rPr>
          <w:rFonts w:ascii="仿宋_GB2312" w:eastAsia="仿宋_GB2312"/>
          <w:sz w:val="32"/>
          <w:szCs w:val="32"/>
        </w:rPr>
        <w:t>1</w:t>
      </w:r>
      <w:r>
        <w:rPr>
          <w:rFonts w:ascii="仿宋_GB2312" w:eastAsia="仿宋_GB2312" w:hint="eastAsia"/>
          <w:sz w:val="32"/>
          <w:szCs w:val="32"/>
        </w:rPr>
        <w:t>、根据党的路线、方针、政策和党委的指示、决定，调查研究党的组织工作方面的情况，制定组织工作</w:t>
      </w:r>
      <w:hyperlink r:id="rId6" w:tgtFrame="http://www.5ykj.com/Article/cygwgwzz/_blank" w:history="1">
        <w:r>
          <w:rPr>
            <w:rFonts w:ascii="仿宋_GB2312" w:eastAsia="仿宋_GB2312" w:hint="eastAsia"/>
            <w:sz w:val="32"/>
            <w:szCs w:val="32"/>
          </w:rPr>
          <w:t>计划</w:t>
        </w:r>
      </w:hyperlink>
      <w:r>
        <w:rPr>
          <w:rFonts w:ascii="仿宋_GB2312" w:eastAsia="仿宋_GB2312" w:hint="eastAsia"/>
          <w:sz w:val="32"/>
          <w:szCs w:val="32"/>
        </w:rPr>
        <w:t>，提出完成党的组织工作任务的具体措施。</w:t>
      </w:r>
      <w:r>
        <w:rPr>
          <w:rFonts w:ascii="仿宋_GB2312" w:eastAsia="仿宋_GB2312"/>
          <w:sz w:val="32"/>
          <w:szCs w:val="32"/>
        </w:rPr>
        <w:br/>
      </w:r>
      <w:r>
        <w:rPr>
          <w:rFonts w:ascii="仿宋_GB2312" w:eastAsia="仿宋_GB2312"/>
          <w:sz w:val="32"/>
          <w:szCs w:val="32"/>
        </w:rPr>
        <w:t>   </w:t>
      </w:r>
      <w:r>
        <w:rPr>
          <w:rFonts w:ascii="仿宋_GB2312" w:eastAsia="仿宋_GB2312"/>
          <w:sz w:val="32"/>
          <w:szCs w:val="32"/>
        </w:rPr>
        <w:t xml:space="preserve">   2</w:t>
      </w:r>
      <w:r>
        <w:rPr>
          <w:rFonts w:ascii="仿宋_GB2312" w:eastAsia="仿宋_GB2312" w:hint="eastAsia"/>
          <w:sz w:val="32"/>
          <w:szCs w:val="32"/>
        </w:rPr>
        <w:t>、抓好基层党组织建设。做好党总支、直属党支部换届选举工作，检查督促各党总支、党支部贯彻执行民主集中制，坚持集体</w:t>
      </w:r>
      <w:hyperlink r:id="rId7" w:tgtFrame="http://www.5ykj.com/Article/cygwgwzz/_blank" w:history="1">
        <w:r>
          <w:rPr>
            <w:rFonts w:ascii="仿宋_GB2312" w:eastAsia="仿宋_GB2312" w:hint="eastAsia"/>
            <w:sz w:val="32"/>
            <w:szCs w:val="32"/>
          </w:rPr>
          <w:t>领导</w:t>
        </w:r>
      </w:hyperlink>
      <w:r>
        <w:rPr>
          <w:rFonts w:ascii="仿宋_GB2312" w:eastAsia="仿宋_GB2312" w:hint="eastAsia"/>
          <w:sz w:val="32"/>
          <w:szCs w:val="32"/>
        </w:rPr>
        <w:t>，建立健全党的民主生活制度。</w:t>
      </w:r>
      <w:r>
        <w:rPr>
          <w:rFonts w:ascii="仿宋_GB2312" w:eastAsia="仿宋_GB2312"/>
          <w:sz w:val="32"/>
          <w:szCs w:val="32"/>
        </w:rPr>
        <w:br/>
      </w:r>
      <w:r>
        <w:rPr>
          <w:rFonts w:ascii="仿宋_GB2312" w:eastAsia="仿宋_GB2312"/>
          <w:sz w:val="32"/>
          <w:szCs w:val="32"/>
        </w:rPr>
        <w:t>   </w:t>
      </w:r>
      <w:r>
        <w:rPr>
          <w:rFonts w:ascii="仿宋_GB2312" w:eastAsia="仿宋_GB2312"/>
          <w:sz w:val="32"/>
          <w:szCs w:val="32"/>
        </w:rPr>
        <w:t xml:space="preserve">   3</w:t>
      </w:r>
      <w:r>
        <w:rPr>
          <w:rFonts w:ascii="仿宋_GB2312" w:eastAsia="仿宋_GB2312" w:hint="eastAsia"/>
          <w:sz w:val="32"/>
          <w:szCs w:val="32"/>
        </w:rPr>
        <w:t>、协助党委做好干部工作。抓好干部的学习、培训工作，不断提高干部队伍的素质，加强干部的管理，做好对干部的考核、选拔、推荐工作，为党委选拔使用干部当好助手和参谋。</w:t>
      </w:r>
      <w:r>
        <w:rPr>
          <w:rFonts w:ascii="仿宋_GB2312" w:eastAsia="仿宋_GB2312"/>
          <w:sz w:val="32"/>
          <w:szCs w:val="32"/>
        </w:rPr>
        <w:br/>
      </w:r>
      <w:r>
        <w:rPr>
          <w:rFonts w:ascii="仿宋_GB2312" w:eastAsia="仿宋_GB2312"/>
          <w:sz w:val="32"/>
          <w:szCs w:val="32"/>
        </w:rPr>
        <w:t>   </w:t>
      </w:r>
      <w:r>
        <w:rPr>
          <w:rFonts w:ascii="仿宋_GB2312" w:eastAsia="仿宋_GB2312"/>
          <w:sz w:val="32"/>
          <w:szCs w:val="32"/>
        </w:rPr>
        <w:t xml:space="preserve">   4</w:t>
      </w:r>
      <w:r>
        <w:rPr>
          <w:rFonts w:ascii="仿宋_GB2312" w:eastAsia="仿宋_GB2312" w:hint="eastAsia"/>
          <w:sz w:val="32"/>
          <w:szCs w:val="32"/>
        </w:rPr>
        <w:t>、贯彻落实党的人才政策，并协同有关部门做好人才工作。</w:t>
      </w:r>
      <w:r>
        <w:rPr>
          <w:rFonts w:ascii="仿宋_GB2312" w:eastAsia="仿宋_GB2312"/>
          <w:sz w:val="32"/>
          <w:szCs w:val="32"/>
        </w:rPr>
        <w:br/>
      </w:r>
      <w:r>
        <w:rPr>
          <w:rFonts w:ascii="仿宋_GB2312" w:eastAsia="仿宋_GB2312"/>
          <w:sz w:val="32"/>
          <w:szCs w:val="32"/>
        </w:rPr>
        <w:t>   </w:t>
      </w:r>
      <w:r>
        <w:rPr>
          <w:rFonts w:ascii="仿宋_GB2312" w:eastAsia="仿宋_GB2312"/>
          <w:sz w:val="32"/>
          <w:szCs w:val="32"/>
        </w:rPr>
        <w:t xml:space="preserve">   5</w:t>
      </w:r>
      <w:r>
        <w:rPr>
          <w:rFonts w:ascii="仿宋_GB2312" w:eastAsia="仿宋_GB2312" w:hint="eastAsia"/>
          <w:sz w:val="32"/>
          <w:szCs w:val="32"/>
        </w:rPr>
        <w:t>、搞好党员的教育和管理工作。加强党员的理论学习和党的路线、党的基本知识的教育，严格执行组织生活和民主生活制度，不断提高党员的思想政治素质。</w:t>
      </w:r>
      <w:r>
        <w:rPr>
          <w:rFonts w:ascii="仿宋_GB2312" w:eastAsia="仿宋_GB2312"/>
          <w:sz w:val="32"/>
          <w:szCs w:val="32"/>
        </w:rPr>
        <w:br/>
      </w:r>
      <w:r>
        <w:rPr>
          <w:rFonts w:ascii="仿宋_GB2312" w:eastAsia="仿宋_GB2312"/>
          <w:sz w:val="32"/>
          <w:szCs w:val="32"/>
        </w:rPr>
        <w:t>   </w:t>
      </w:r>
      <w:r>
        <w:rPr>
          <w:rFonts w:ascii="仿宋_GB2312" w:eastAsia="仿宋_GB2312"/>
          <w:sz w:val="32"/>
          <w:szCs w:val="32"/>
        </w:rPr>
        <w:t xml:space="preserve">   6</w:t>
      </w:r>
      <w:r>
        <w:rPr>
          <w:rFonts w:ascii="仿宋_GB2312" w:eastAsia="仿宋_GB2312" w:hint="eastAsia"/>
          <w:sz w:val="32"/>
          <w:szCs w:val="32"/>
        </w:rPr>
        <w:t>、拟订党员发展</w:t>
      </w:r>
      <w:hyperlink r:id="rId8" w:tgtFrame="http://www.5ykj.com/Article/cygwgwzz/_blank" w:history="1">
        <w:r>
          <w:rPr>
            <w:rFonts w:ascii="仿宋_GB2312" w:eastAsia="仿宋_GB2312" w:hint="eastAsia"/>
            <w:sz w:val="32"/>
            <w:szCs w:val="32"/>
          </w:rPr>
          <w:t>计划</w:t>
        </w:r>
      </w:hyperlink>
      <w:r>
        <w:rPr>
          <w:rFonts w:ascii="仿宋_GB2312" w:eastAsia="仿宋_GB2312" w:hint="eastAsia"/>
          <w:sz w:val="32"/>
          <w:szCs w:val="32"/>
        </w:rPr>
        <w:t>，协助党委审查办理吸收新党员和预备党员转正工作。</w:t>
      </w:r>
      <w:r>
        <w:rPr>
          <w:rFonts w:ascii="仿宋_GB2312" w:eastAsia="仿宋_GB2312"/>
          <w:sz w:val="32"/>
          <w:szCs w:val="32"/>
        </w:rPr>
        <w:br/>
      </w:r>
      <w:r>
        <w:rPr>
          <w:rFonts w:ascii="仿宋_GB2312" w:eastAsia="仿宋_GB2312" w:hint="eastAsia"/>
          <w:sz w:val="32"/>
          <w:szCs w:val="32"/>
        </w:rPr>
        <w:t xml:space="preserve">　</w:t>
      </w:r>
      <w:r>
        <w:rPr>
          <w:rFonts w:ascii="仿宋_GB2312" w:eastAsia="仿宋_GB2312"/>
          <w:sz w:val="32"/>
          <w:szCs w:val="32"/>
        </w:rPr>
        <w:t xml:space="preserve">   7</w:t>
      </w:r>
      <w:r>
        <w:rPr>
          <w:rFonts w:ascii="仿宋_GB2312" w:eastAsia="仿宋_GB2312" w:hint="eastAsia"/>
          <w:sz w:val="32"/>
          <w:szCs w:val="32"/>
        </w:rPr>
        <w:t>、受理党员、干部申诉，做好党员、干部来信来访工作。</w:t>
      </w:r>
      <w:r>
        <w:rPr>
          <w:rFonts w:ascii="仿宋_GB2312" w:eastAsia="仿宋_GB2312"/>
          <w:sz w:val="32"/>
          <w:szCs w:val="32"/>
        </w:rPr>
        <w:br/>
      </w:r>
      <w:r>
        <w:rPr>
          <w:rFonts w:ascii="仿宋_GB2312" w:eastAsia="仿宋_GB2312"/>
          <w:sz w:val="32"/>
          <w:szCs w:val="32"/>
        </w:rPr>
        <w:t>   </w:t>
      </w:r>
      <w:r>
        <w:rPr>
          <w:rFonts w:ascii="仿宋_GB2312" w:eastAsia="仿宋_GB2312"/>
          <w:sz w:val="32"/>
          <w:szCs w:val="32"/>
        </w:rPr>
        <w:t xml:space="preserve">   8</w:t>
      </w:r>
      <w:r>
        <w:rPr>
          <w:rFonts w:ascii="仿宋_GB2312" w:eastAsia="仿宋_GB2312" w:hint="eastAsia"/>
          <w:sz w:val="32"/>
          <w:szCs w:val="32"/>
        </w:rPr>
        <w:t>、做好党员党费的收缴工作，负责党员的党籍管理、接转党员组织关系，接待、办理外调工作。</w:t>
      </w:r>
      <w:r>
        <w:rPr>
          <w:rFonts w:ascii="仿宋_GB2312" w:eastAsia="仿宋_GB2312"/>
          <w:sz w:val="32"/>
          <w:szCs w:val="32"/>
        </w:rPr>
        <w:br/>
      </w:r>
      <w:r>
        <w:rPr>
          <w:rFonts w:ascii="仿宋_GB2312" w:eastAsia="仿宋_GB2312"/>
          <w:sz w:val="32"/>
          <w:szCs w:val="32"/>
        </w:rPr>
        <w:t>   </w:t>
      </w:r>
      <w:r>
        <w:rPr>
          <w:rFonts w:ascii="仿宋_GB2312" w:eastAsia="仿宋_GB2312"/>
          <w:sz w:val="32"/>
          <w:szCs w:val="32"/>
        </w:rPr>
        <w:t xml:space="preserve">   9</w:t>
      </w:r>
      <w:r>
        <w:rPr>
          <w:rFonts w:ascii="仿宋_GB2312" w:eastAsia="仿宋_GB2312" w:hint="eastAsia"/>
          <w:sz w:val="32"/>
          <w:szCs w:val="32"/>
        </w:rPr>
        <w:t>、做好精神文明建设工作。做好部内同志的思想工作和学习安排及计生、离退人员、档案、信息、保密、治安等工作。</w:t>
      </w:r>
      <w:r>
        <w:rPr>
          <w:rFonts w:ascii="仿宋_GB2312" w:eastAsia="仿宋_GB2312"/>
          <w:sz w:val="32"/>
          <w:szCs w:val="32"/>
        </w:rPr>
        <w:t xml:space="preserve"> </w:t>
      </w:r>
      <w:r>
        <w:rPr>
          <w:rFonts w:ascii="仿宋_GB2312" w:eastAsia="仿宋_GB2312"/>
          <w:sz w:val="32"/>
          <w:szCs w:val="32"/>
        </w:rPr>
        <w:br/>
      </w:r>
      <w:r>
        <w:rPr>
          <w:rFonts w:ascii="仿宋_GB2312" w:eastAsia="仿宋_GB2312"/>
          <w:sz w:val="32"/>
          <w:szCs w:val="32"/>
        </w:rPr>
        <w:t>   </w:t>
      </w:r>
      <w:r>
        <w:rPr>
          <w:rFonts w:ascii="仿宋_GB2312" w:eastAsia="仿宋_GB2312"/>
          <w:sz w:val="32"/>
          <w:szCs w:val="32"/>
        </w:rPr>
        <w:t xml:space="preserve"> </w:t>
      </w:r>
      <w:r>
        <w:rPr>
          <w:rFonts w:ascii="仿宋_GB2312" w:eastAsia="仿宋_GB2312"/>
          <w:sz w:val="32"/>
          <w:szCs w:val="32"/>
        </w:rPr>
        <w:t> </w:t>
      </w:r>
      <w:r>
        <w:rPr>
          <w:rFonts w:ascii="仿宋_GB2312" w:eastAsia="仿宋_GB2312"/>
          <w:sz w:val="32"/>
          <w:szCs w:val="32"/>
        </w:rPr>
        <w:t xml:space="preserve">  10</w:t>
      </w:r>
      <w:r>
        <w:rPr>
          <w:rFonts w:ascii="仿宋_GB2312" w:eastAsia="仿宋_GB2312" w:hint="eastAsia"/>
          <w:sz w:val="32"/>
          <w:szCs w:val="32"/>
        </w:rPr>
        <w:t>、完成上级组织部门交办的其他工作。</w:t>
      </w:r>
    </w:p>
    <w:p w:rsidR="00FD4124" w:rsidRDefault="00FD4124" w:rsidP="00D467FE">
      <w:pPr>
        <w:widowControl/>
        <w:spacing w:line="560" w:lineRule="exact"/>
        <w:ind w:firstLineChars="200" w:firstLine="31680"/>
        <w:rPr>
          <w:rFonts w:ascii="仿宋_GB2312" w:eastAsia="仿宋_GB2312" w:hAnsi="楷体"/>
          <w:kern w:val="0"/>
          <w:sz w:val="32"/>
          <w:szCs w:val="32"/>
        </w:rPr>
      </w:pPr>
      <w:r>
        <w:rPr>
          <w:rFonts w:ascii="仿宋_GB2312" w:eastAsia="仿宋_GB2312" w:hAnsi="楷体" w:hint="eastAsia"/>
          <w:kern w:val="0"/>
          <w:sz w:val="32"/>
          <w:szCs w:val="32"/>
        </w:rPr>
        <w:t>二、机构设置情况</w:t>
      </w:r>
    </w:p>
    <w:p w:rsidR="00FD4124" w:rsidRDefault="00FD4124" w:rsidP="00D467FE">
      <w:pPr>
        <w:widowControl/>
        <w:spacing w:line="560" w:lineRule="exact"/>
        <w:ind w:firstLineChars="200" w:firstLine="31680"/>
        <w:rPr>
          <w:rFonts w:ascii="仿宋_GB2312" w:eastAsia="仿宋_GB2312" w:hAnsi="楷体"/>
          <w:kern w:val="0"/>
          <w:sz w:val="32"/>
          <w:szCs w:val="32"/>
        </w:rPr>
      </w:pPr>
      <w:r>
        <w:rPr>
          <w:rFonts w:ascii="仿宋_GB2312" w:eastAsia="仿宋_GB2312" w:hAnsi="楷体" w:hint="eastAsia"/>
          <w:kern w:val="0"/>
          <w:sz w:val="32"/>
          <w:szCs w:val="32"/>
        </w:rPr>
        <w:t>中共襄汾县委组织部内设办公室、干部科、干部综合科、干部教育科、干部监督科、举报中心、组织一科、组织二科、组织三科、人才办、考核办、研究室、电教中心、信息中心共</w:t>
      </w:r>
      <w:r>
        <w:rPr>
          <w:rFonts w:ascii="仿宋_GB2312" w:eastAsia="仿宋_GB2312" w:hAnsi="楷体"/>
          <w:kern w:val="0"/>
          <w:sz w:val="32"/>
          <w:szCs w:val="32"/>
        </w:rPr>
        <w:t>14</w:t>
      </w:r>
      <w:r>
        <w:rPr>
          <w:rFonts w:ascii="仿宋_GB2312" w:eastAsia="仿宋_GB2312" w:hAnsi="楷体" w:hint="eastAsia"/>
          <w:kern w:val="0"/>
          <w:sz w:val="32"/>
          <w:szCs w:val="32"/>
        </w:rPr>
        <w:t>个科室。</w:t>
      </w:r>
    </w:p>
    <w:p w:rsidR="00FD4124" w:rsidRDefault="00FD4124" w:rsidP="00682BE0">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第二部分</w:t>
      </w:r>
      <w:r>
        <w:rPr>
          <w:rFonts w:ascii="黑体" w:eastAsia="黑体" w:hAnsi="Times New Roman"/>
          <w:kern w:val="0"/>
          <w:sz w:val="32"/>
          <w:szCs w:val="32"/>
        </w:rPr>
        <w:t xml:space="preserve">  2018</w:t>
      </w:r>
      <w:r>
        <w:rPr>
          <w:rFonts w:ascii="黑体" w:eastAsia="黑体" w:hAnsi="Times New Roman" w:hint="eastAsia"/>
          <w:kern w:val="0"/>
          <w:sz w:val="32"/>
          <w:szCs w:val="32"/>
        </w:rPr>
        <w:t>年度部门预算报表</w:t>
      </w:r>
    </w:p>
    <w:p w:rsidR="00FD4124" w:rsidRDefault="00FD4124">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w:t>
      </w:r>
      <w:r w:rsidRPr="001F1AA6">
        <w:rPr>
          <w:rFonts w:ascii="仿宋_GB2312" w:eastAsia="仿宋_GB2312" w:hAnsi="楷体" w:hint="eastAsia"/>
          <w:bCs/>
          <w:kern w:val="0"/>
          <w:sz w:val="32"/>
          <w:szCs w:val="32"/>
        </w:rPr>
        <w:t>中共襄汾县委组织部</w:t>
      </w:r>
      <w:r>
        <w:rPr>
          <w:rFonts w:ascii="仿宋_GB2312" w:eastAsia="仿宋_GB2312" w:hAnsi="楷体"/>
          <w:kern w:val="0"/>
          <w:sz w:val="32"/>
          <w:szCs w:val="32"/>
        </w:rPr>
        <w:t>2018</w:t>
      </w:r>
      <w:r>
        <w:rPr>
          <w:rFonts w:ascii="仿宋_GB2312" w:eastAsia="仿宋_GB2312" w:hAnsi="楷体" w:hint="eastAsia"/>
          <w:kern w:val="0"/>
          <w:sz w:val="32"/>
          <w:szCs w:val="32"/>
        </w:rPr>
        <w:t>年预算收支总表</w:t>
      </w:r>
    </w:p>
    <w:p w:rsidR="00FD4124" w:rsidRDefault="00FD4124" w:rsidP="006D4D1B">
      <w:pPr>
        <w:widowControl/>
        <w:spacing w:line="560" w:lineRule="exact"/>
        <w:ind w:leftChars="303" w:left="31680"/>
        <w:rPr>
          <w:rFonts w:ascii="仿宋_GB2312" w:eastAsia="仿宋_GB2312" w:hAnsi="楷体"/>
          <w:kern w:val="0"/>
          <w:sz w:val="32"/>
          <w:szCs w:val="32"/>
        </w:rPr>
      </w:pPr>
      <w:r>
        <w:rPr>
          <w:rFonts w:ascii="仿宋_GB2312" w:eastAsia="仿宋_GB2312" w:hAnsi="楷体" w:hint="eastAsia"/>
          <w:kern w:val="0"/>
          <w:sz w:val="32"/>
          <w:szCs w:val="32"/>
        </w:rPr>
        <w:t>二、</w:t>
      </w:r>
      <w:r w:rsidRPr="001F1AA6">
        <w:rPr>
          <w:rFonts w:ascii="仿宋_GB2312" w:eastAsia="仿宋_GB2312" w:hAnsi="楷体" w:hint="eastAsia"/>
          <w:bCs/>
          <w:kern w:val="0"/>
          <w:sz w:val="32"/>
          <w:szCs w:val="32"/>
        </w:rPr>
        <w:t>中共襄汾县委组织部</w:t>
      </w:r>
      <w:r>
        <w:rPr>
          <w:rFonts w:ascii="仿宋_GB2312" w:eastAsia="仿宋_GB2312" w:hAnsi="楷体"/>
          <w:kern w:val="0"/>
          <w:sz w:val="32"/>
          <w:szCs w:val="32"/>
        </w:rPr>
        <w:t>2018</w:t>
      </w:r>
      <w:r>
        <w:rPr>
          <w:rFonts w:ascii="仿宋_GB2312" w:eastAsia="仿宋_GB2312" w:hAnsi="楷体" w:hint="eastAsia"/>
          <w:kern w:val="0"/>
          <w:sz w:val="32"/>
          <w:szCs w:val="32"/>
        </w:rPr>
        <w:t>年预算收入总表</w:t>
      </w:r>
    </w:p>
    <w:p w:rsidR="00FD4124" w:rsidRDefault="00FD4124" w:rsidP="006D4D1B">
      <w:pPr>
        <w:widowControl/>
        <w:spacing w:line="560" w:lineRule="exact"/>
        <w:ind w:leftChars="303" w:left="31680"/>
        <w:rPr>
          <w:rFonts w:ascii="仿宋_GB2312" w:eastAsia="仿宋_GB2312" w:hAnsi="楷体"/>
          <w:kern w:val="0"/>
          <w:sz w:val="32"/>
          <w:szCs w:val="32"/>
        </w:rPr>
      </w:pPr>
      <w:r>
        <w:rPr>
          <w:rFonts w:ascii="仿宋_GB2312" w:eastAsia="仿宋_GB2312" w:hAnsi="楷体" w:hint="eastAsia"/>
          <w:kern w:val="0"/>
          <w:sz w:val="32"/>
          <w:szCs w:val="32"/>
        </w:rPr>
        <w:t>三、</w:t>
      </w:r>
      <w:r w:rsidRPr="001F1AA6">
        <w:rPr>
          <w:rFonts w:ascii="仿宋_GB2312" w:eastAsia="仿宋_GB2312" w:hAnsi="楷体" w:hint="eastAsia"/>
          <w:bCs/>
          <w:kern w:val="0"/>
          <w:sz w:val="32"/>
          <w:szCs w:val="32"/>
        </w:rPr>
        <w:t>中共襄汾县委组织部</w:t>
      </w:r>
      <w:r>
        <w:rPr>
          <w:rFonts w:ascii="仿宋_GB2312" w:eastAsia="仿宋_GB2312" w:hAnsi="楷体"/>
          <w:kern w:val="0"/>
          <w:sz w:val="32"/>
          <w:szCs w:val="32"/>
        </w:rPr>
        <w:t>2018</w:t>
      </w:r>
      <w:r>
        <w:rPr>
          <w:rFonts w:ascii="仿宋_GB2312" w:eastAsia="仿宋_GB2312" w:hAnsi="楷体" w:hint="eastAsia"/>
          <w:kern w:val="0"/>
          <w:sz w:val="32"/>
          <w:szCs w:val="32"/>
        </w:rPr>
        <w:t>年预算支出总表</w:t>
      </w:r>
    </w:p>
    <w:p w:rsidR="00FD4124" w:rsidRDefault="00FD4124" w:rsidP="006D4D1B">
      <w:pPr>
        <w:widowControl/>
        <w:spacing w:line="560" w:lineRule="exact"/>
        <w:ind w:leftChars="303" w:left="31680"/>
        <w:rPr>
          <w:rFonts w:ascii="仿宋_GB2312" w:eastAsia="仿宋_GB2312" w:hAnsi="楷体"/>
          <w:kern w:val="0"/>
          <w:sz w:val="32"/>
          <w:szCs w:val="32"/>
        </w:rPr>
      </w:pPr>
      <w:r>
        <w:rPr>
          <w:rFonts w:ascii="仿宋_GB2312" w:eastAsia="仿宋_GB2312" w:hAnsi="楷体" w:hint="eastAsia"/>
          <w:kern w:val="0"/>
          <w:sz w:val="32"/>
          <w:szCs w:val="32"/>
        </w:rPr>
        <w:t>四、</w:t>
      </w:r>
      <w:r w:rsidRPr="001F1AA6">
        <w:rPr>
          <w:rFonts w:ascii="仿宋_GB2312" w:eastAsia="仿宋_GB2312" w:hAnsi="楷体" w:hint="eastAsia"/>
          <w:bCs/>
          <w:kern w:val="0"/>
          <w:sz w:val="32"/>
          <w:szCs w:val="32"/>
        </w:rPr>
        <w:t>中共襄汾县委组织部</w:t>
      </w:r>
      <w:r>
        <w:rPr>
          <w:rFonts w:ascii="仿宋_GB2312" w:eastAsia="仿宋_GB2312" w:hAnsi="楷体"/>
          <w:kern w:val="0"/>
          <w:sz w:val="32"/>
          <w:szCs w:val="32"/>
        </w:rPr>
        <w:t>2018</w:t>
      </w:r>
      <w:r>
        <w:rPr>
          <w:rFonts w:ascii="仿宋_GB2312" w:eastAsia="仿宋_GB2312" w:hAnsi="楷体" w:hint="eastAsia"/>
          <w:kern w:val="0"/>
          <w:sz w:val="32"/>
          <w:szCs w:val="32"/>
        </w:rPr>
        <w:t>年财政拨款收支总表</w:t>
      </w:r>
    </w:p>
    <w:p w:rsidR="00FD4124" w:rsidRDefault="00FD4124" w:rsidP="006D4D1B">
      <w:pPr>
        <w:widowControl/>
        <w:spacing w:line="560" w:lineRule="exact"/>
        <w:ind w:leftChars="303" w:left="31680"/>
        <w:rPr>
          <w:rFonts w:ascii="仿宋_GB2312" w:eastAsia="仿宋_GB2312" w:hAnsi="楷体"/>
          <w:kern w:val="0"/>
          <w:sz w:val="32"/>
          <w:szCs w:val="32"/>
        </w:rPr>
      </w:pPr>
      <w:r>
        <w:rPr>
          <w:rFonts w:ascii="仿宋_GB2312" w:eastAsia="仿宋_GB2312" w:hAnsi="楷体" w:hint="eastAsia"/>
          <w:kern w:val="0"/>
          <w:sz w:val="32"/>
          <w:szCs w:val="32"/>
        </w:rPr>
        <w:t>五、</w:t>
      </w:r>
      <w:r w:rsidRPr="001F1AA6">
        <w:rPr>
          <w:rFonts w:ascii="仿宋_GB2312" w:eastAsia="仿宋_GB2312" w:hAnsi="楷体" w:hint="eastAsia"/>
          <w:bCs/>
          <w:kern w:val="0"/>
          <w:sz w:val="32"/>
          <w:szCs w:val="32"/>
        </w:rPr>
        <w:t>中共襄汾县委组织部</w:t>
      </w:r>
      <w:r>
        <w:rPr>
          <w:rFonts w:ascii="仿宋_GB2312" w:eastAsia="仿宋_GB2312" w:hAnsi="楷体"/>
          <w:kern w:val="0"/>
          <w:sz w:val="32"/>
          <w:szCs w:val="32"/>
        </w:rPr>
        <w:t>2018</w:t>
      </w:r>
      <w:r>
        <w:rPr>
          <w:rFonts w:ascii="仿宋_GB2312" w:eastAsia="仿宋_GB2312" w:hAnsi="楷体" w:hint="eastAsia"/>
          <w:kern w:val="0"/>
          <w:sz w:val="32"/>
          <w:szCs w:val="32"/>
        </w:rPr>
        <w:t>年一般公共预算支出预算表</w:t>
      </w:r>
    </w:p>
    <w:p w:rsidR="00FD4124" w:rsidRDefault="00FD4124">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六、</w:t>
      </w:r>
      <w:r w:rsidRPr="001F1AA6">
        <w:rPr>
          <w:rFonts w:ascii="仿宋_GB2312" w:eastAsia="仿宋_GB2312" w:hAnsi="楷体" w:hint="eastAsia"/>
          <w:bCs/>
          <w:kern w:val="0"/>
          <w:sz w:val="32"/>
          <w:szCs w:val="32"/>
        </w:rPr>
        <w:t>中共襄汾县委组织部</w:t>
      </w:r>
      <w:r>
        <w:rPr>
          <w:rFonts w:ascii="仿宋_GB2312" w:eastAsia="仿宋_GB2312" w:hAnsi="楷体"/>
          <w:kern w:val="0"/>
          <w:sz w:val="32"/>
          <w:szCs w:val="32"/>
        </w:rPr>
        <w:t>2018</w:t>
      </w:r>
      <w:r>
        <w:rPr>
          <w:rFonts w:ascii="仿宋_GB2312" w:eastAsia="仿宋_GB2312" w:hAnsi="楷体" w:hint="eastAsia"/>
          <w:kern w:val="0"/>
          <w:sz w:val="32"/>
          <w:szCs w:val="32"/>
        </w:rPr>
        <w:t>年一般公共预算安排基本支出分经济科目表</w:t>
      </w:r>
    </w:p>
    <w:p w:rsidR="00FD4124" w:rsidRDefault="00FD4124">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七、</w:t>
      </w:r>
      <w:r w:rsidRPr="001F1AA6">
        <w:rPr>
          <w:rFonts w:ascii="仿宋_GB2312" w:eastAsia="仿宋_GB2312" w:hAnsi="楷体" w:hint="eastAsia"/>
          <w:bCs/>
          <w:kern w:val="0"/>
          <w:sz w:val="32"/>
          <w:szCs w:val="32"/>
        </w:rPr>
        <w:t>中共襄汾县委组织部</w:t>
      </w:r>
      <w:r>
        <w:rPr>
          <w:rFonts w:ascii="仿宋_GB2312" w:eastAsia="仿宋_GB2312" w:hAnsi="楷体"/>
          <w:kern w:val="0"/>
          <w:sz w:val="32"/>
          <w:szCs w:val="32"/>
        </w:rPr>
        <w:t>2018</w:t>
      </w:r>
      <w:r>
        <w:rPr>
          <w:rFonts w:ascii="仿宋_GB2312" w:eastAsia="仿宋_GB2312" w:hAnsi="楷体" w:hint="eastAsia"/>
          <w:kern w:val="0"/>
          <w:sz w:val="32"/>
          <w:szCs w:val="32"/>
        </w:rPr>
        <w:t>年政府性基金预算收入预算表</w:t>
      </w:r>
    </w:p>
    <w:p w:rsidR="00FD4124" w:rsidRDefault="00FD4124">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八、</w:t>
      </w:r>
      <w:r w:rsidRPr="001F1AA6">
        <w:rPr>
          <w:rFonts w:ascii="仿宋_GB2312" w:eastAsia="仿宋_GB2312" w:hAnsi="楷体" w:hint="eastAsia"/>
          <w:bCs/>
          <w:kern w:val="0"/>
          <w:sz w:val="32"/>
          <w:szCs w:val="32"/>
        </w:rPr>
        <w:t>中共襄汾县委组织部</w:t>
      </w:r>
      <w:r>
        <w:rPr>
          <w:rFonts w:ascii="仿宋_GB2312" w:eastAsia="仿宋_GB2312" w:hAnsi="楷体"/>
          <w:kern w:val="0"/>
          <w:sz w:val="32"/>
          <w:szCs w:val="32"/>
        </w:rPr>
        <w:t>2018</w:t>
      </w:r>
      <w:r>
        <w:rPr>
          <w:rFonts w:ascii="仿宋_GB2312" w:eastAsia="仿宋_GB2312" w:hAnsi="楷体" w:hint="eastAsia"/>
          <w:kern w:val="0"/>
          <w:sz w:val="32"/>
          <w:szCs w:val="32"/>
        </w:rPr>
        <w:t>年政府性基金预算支出预算表</w:t>
      </w:r>
    </w:p>
    <w:p w:rsidR="00FD4124" w:rsidRDefault="00FD4124">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九、</w:t>
      </w:r>
      <w:r w:rsidRPr="001F1AA6">
        <w:rPr>
          <w:rFonts w:ascii="仿宋_GB2312" w:eastAsia="仿宋_GB2312" w:hAnsi="楷体" w:hint="eastAsia"/>
          <w:bCs/>
          <w:kern w:val="0"/>
          <w:sz w:val="32"/>
          <w:szCs w:val="32"/>
        </w:rPr>
        <w:t>中共襄汾县委组织部</w:t>
      </w:r>
      <w:r>
        <w:rPr>
          <w:rFonts w:ascii="仿宋_GB2312" w:eastAsia="仿宋_GB2312" w:hAnsi="楷体"/>
          <w:kern w:val="0"/>
          <w:sz w:val="32"/>
          <w:szCs w:val="32"/>
        </w:rPr>
        <w:t>2018</w:t>
      </w:r>
      <w:r>
        <w:rPr>
          <w:rFonts w:ascii="仿宋_GB2312" w:eastAsia="仿宋_GB2312" w:hAnsi="楷体" w:hint="eastAsia"/>
          <w:kern w:val="0"/>
          <w:sz w:val="32"/>
          <w:szCs w:val="32"/>
        </w:rPr>
        <w:t>年“三公”经费预算财政拨款情况统计表</w:t>
      </w:r>
    </w:p>
    <w:p w:rsidR="00FD4124" w:rsidRDefault="00FD4124">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十、</w:t>
      </w:r>
      <w:r w:rsidRPr="001F1AA6">
        <w:rPr>
          <w:rFonts w:ascii="仿宋_GB2312" w:eastAsia="仿宋_GB2312" w:hAnsi="楷体" w:hint="eastAsia"/>
          <w:bCs/>
          <w:kern w:val="0"/>
          <w:sz w:val="32"/>
          <w:szCs w:val="32"/>
        </w:rPr>
        <w:t>中共襄汾县委组织部</w:t>
      </w:r>
      <w:r>
        <w:rPr>
          <w:rFonts w:ascii="仿宋_GB2312" w:eastAsia="仿宋_GB2312" w:hAnsi="楷体"/>
          <w:kern w:val="0"/>
          <w:sz w:val="32"/>
          <w:szCs w:val="32"/>
        </w:rPr>
        <w:t>2018</w:t>
      </w:r>
      <w:r>
        <w:rPr>
          <w:rFonts w:ascii="仿宋_GB2312" w:eastAsia="仿宋_GB2312" w:hAnsi="楷体" w:hint="eastAsia"/>
          <w:kern w:val="0"/>
          <w:sz w:val="32"/>
          <w:szCs w:val="32"/>
        </w:rPr>
        <w:t>年机关运行经费预算财政拨款情况统计表</w:t>
      </w:r>
    </w:p>
    <w:p w:rsidR="00FD4124" w:rsidRDefault="00FD4124">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第三部分</w:t>
      </w:r>
      <w:r>
        <w:rPr>
          <w:rFonts w:ascii="黑体" w:eastAsia="黑体" w:hAnsi="Times New Roman"/>
          <w:kern w:val="0"/>
          <w:sz w:val="32"/>
          <w:szCs w:val="32"/>
        </w:rPr>
        <w:t xml:space="preserve">  2018</w:t>
      </w:r>
      <w:r>
        <w:rPr>
          <w:rFonts w:ascii="黑体" w:eastAsia="黑体" w:hAnsi="Times New Roman" w:hint="eastAsia"/>
          <w:kern w:val="0"/>
          <w:sz w:val="32"/>
          <w:szCs w:val="32"/>
        </w:rPr>
        <w:t>年度部门预算情况说明</w:t>
      </w:r>
    </w:p>
    <w:p w:rsidR="00FD4124" w:rsidRDefault="00FD4124">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一、</w:t>
      </w:r>
      <w:r>
        <w:rPr>
          <w:rFonts w:ascii="仿宋_GB2312" w:eastAsia="仿宋_GB2312" w:hAnsi="楷体"/>
          <w:kern w:val="0"/>
          <w:sz w:val="32"/>
          <w:szCs w:val="32"/>
        </w:rPr>
        <w:t>2018</w:t>
      </w:r>
      <w:r>
        <w:rPr>
          <w:rFonts w:ascii="仿宋_GB2312" w:eastAsia="仿宋_GB2312" w:hAnsi="楷体" w:hint="eastAsia"/>
          <w:kern w:val="0"/>
          <w:sz w:val="32"/>
          <w:szCs w:val="32"/>
        </w:rPr>
        <w:t>年度部门预算数据变动情况及原因</w:t>
      </w:r>
    </w:p>
    <w:p w:rsidR="00FD4124" w:rsidRDefault="00FD4124" w:rsidP="00682BE0">
      <w:pPr>
        <w:spacing w:line="560" w:lineRule="exact"/>
        <w:ind w:firstLine="645"/>
        <w:rPr>
          <w:rFonts w:ascii="仿宋_GB2312" w:eastAsia="仿宋_GB2312"/>
          <w:sz w:val="32"/>
          <w:szCs w:val="32"/>
        </w:rPr>
      </w:pPr>
      <w:r>
        <w:rPr>
          <w:rFonts w:ascii="仿宋_GB2312" w:eastAsia="仿宋_GB2312"/>
          <w:sz w:val="32"/>
          <w:szCs w:val="32"/>
        </w:rPr>
        <w:t>2018</w:t>
      </w:r>
      <w:r>
        <w:rPr>
          <w:rFonts w:ascii="仿宋_GB2312" w:eastAsia="仿宋_GB2312" w:hint="eastAsia"/>
          <w:sz w:val="32"/>
          <w:szCs w:val="32"/>
        </w:rPr>
        <w:t>年我单位预算数为</w:t>
      </w:r>
      <w:r>
        <w:rPr>
          <w:rFonts w:ascii="仿宋_GB2312" w:eastAsia="仿宋_GB2312"/>
          <w:sz w:val="32"/>
          <w:szCs w:val="32"/>
        </w:rPr>
        <w:t>461.432086</w:t>
      </w:r>
      <w:r>
        <w:rPr>
          <w:rFonts w:ascii="仿宋_GB2312" w:eastAsia="仿宋_GB2312" w:hint="eastAsia"/>
          <w:sz w:val="32"/>
          <w:szCs w:val="32"/>
        </w:rPr>
        <w:t>万元，</w:t>
      </w:r>
      <w:r>
        <w:rPr>
          <w:rFonts w:ascii="仿宋_GB2312" w:eastAsia="仿宋_GB2312"/>
          <w:sz w:val="32"/>
          <w:szCs w:val="32"/>
        </w:rPr>
        <w:t>2017</w:t>
      </w:r>
      <w:r>
        <w:rPr>
          <w:rFonts w:ascii="仿宋_GB2312" w:eastAsia="仿宋_GB2312" w:hint="eastAsia"/>
          <w:sz w:val="32"/>
          <w:szCs w:val="32"/>
        </w:rPr>
        <w:t>年我单位收入</w:t>
      </w:r>
      <w:r>
        <w:rPr>
          <w:rFonts w:ascii="仿宋_GB2312" w:eastAsia="仿宋_GB2312"/>
          <w:sz w:val="32"/>
          <w:szCs w:val="32"/>
        </w:rPr>
        <w:t xml:space="preserve">419.7419 </w:t>
      </w:r>
      <w:r>
        <w:rPr>
          <w:rFonts w:ascii="仿宋_GB2312" w:eastAsia="仿宋_GB2312" w:hint="eastAsia"/>
          <w:sz w:val="32"/>
          <w:szCs w:val="32"/>
        </w:rPr>
        <w:t>万元，增加了</w:t>
      </w:r>
      <w:r>
        <w:rPr>
          <w:rFonts w:ascii="仿宋_GB2312" w:eastAsia="仿宋_GB2312"/>
          <w:sz w:val="32"/>
          <w:szCs w:val="32"/>
        </w:rPr>
        <w:t>41.690186</w:t>
      </w:r>
      <w:r>
        <w:rPr>
          <w:rFonts w:ascii="仿宋_GB2312" w:eastAsia="仿宋_GB2312" w:hint="eastAsia"/>
          <w:sz w:val="32"/>
          <w:szCs w:val="32"/>
        </w:rPr>
        <w:t>万元，原因为增加了部分项目款。</w:t>
      </w:r>
      <w:r>
        <w:rPr>
          <w:rFonts w:ascii="仿宋_GB2312" w:eastAsia="仿宋_GB2312"/>
          <w:sz w:val="32"/>
          <w:szCs w:val="32"/>
        </w:rPr>
        <w:t xml:space="preserve"> </w:t>
      </w:r>
    </w:p>
    <w:p w:rsidR="00FD4124" w:rsidRDefault="00FD4124">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二、“三公”经费增减变动原因说明</w:t>
      </w:r>
    </w:p>
    <w:p w:rsidR="00FD4124" w:rsidRDefault="00FD4124">
      <w:pPr>
        <w:widowControl/>
        <w:spacing w:line="560" w:lineRule="exact"/>
        <w:ind w:firstLine="636"/>
        <w:rPr>
          <w:rFonts w:ascii="仿宋_GB2312" w:eastAsia="仿宋_GB2312"/>
          <w:sz w:val="32"/>
          <w:szCs w:val="32"/>
        </w:rPr>
      </w:pPr>
      <w:r>
        <w:rPr>
          <w:rFonts w:ascii="仿宋_GB2312" w:eastAsia="仿宋_GB2312"/>
          <w:sz w:val="32"/>
          <w:szCs w:val="32"/>
        </w:rPr>
        <w:t>2018</w:t>
      </w:r>
      <w:r>
        <w:rPr>
          <w:rFonts w:ascii="仿宋_GB2312" w:eastAsia="仿宋_GB2312" w:hint="eastAsia"/>
          <w:sz w:val="32"/>
          <w:szCs w:val="32"/>
        </w:rPr>
        <w:t>年一般公共预算安排的“三公”经费预算</w:t>
      </w:r>
      <w:r>
        <w:rPr>
          <w:rFonts w:ascii="仿宋" w:eastAsia="仿宋" w:hAnsi="仿宋"/>
          <w:sz w:val="32"/>
          <w:szCs w:val="32"/>
        </w:rPr>
        <w:t>5.6</w:t>
      </w:r>
      <w:r>
        <w:rPr>
          <w:rFonts w:ascii="仿宋_GB2312" w:eastAsia="仿宋_GB2312" w:hint="eastAsia"/>
          <w:sz w:val="32"/>
          <w:szCs w:val="32"/>
        </w:rPr>
        <w:t>万元，比</w:t>
      </w:r>
      <w:r>
        <w:rPr>
          <w:rFonts w:ascii="仿宋_GB2312" w:eastAsia="仿宋_GB2312"/>
          <w:sz w:val="32"/>
          <w:szCs w:val="32"/>
        </w:rPr>
        <w:t>2017</w:t>
      </w:r>
      <w:r>
        <w:rPr>
          <w:rFonts w:ascii="仿宋_GB2312" w:eastAsia="仿宋_GB2312" w:hint="eastAsia"/>
          <w:sz w:val="32"/>
          <w:szCs w:val="32"/>
        </w:rPr>
        <w:t>年增加</w:t>
      </w:r>
      <w:r>
        <w:rPr>
          <w:rFonts w:ascii="仿宋_GB2312" w:eastAsia="仿宋_GB2312"/>
          <w:sz w:val="32"/>
          <w:szCs w:val="32"/>
        </w:rPr>
        <w:t>2.6</w:t>
      </w:r>
      <w:r>
        <w:rPr>
          <w:rFonts w:ascii="仿宋_GB2312" w:eastAsia="仿宋_GB2312" w:hint="eastAsia"/>
          <w:sz w:val="32"/>
          <w:szCs w:val="32"/>
        </w:rPr>
        <w:t>万元，原因是</w:t>
      </w:r>
      <w:r>
        <w:rPr>
          <w:rFonts w:ascii="仿宋" w:eastAsia="仿宋" w:hAnsi="仿宋" w:hint="eastAsia"/>
          <w:sz w:val="32"/>
          <w:szCs w:val="32"/>
        </w:rPr>
        <w:t>增加了公务接待费</w:t>
      </w:r>
      <w:r>
        <w:rPr>
          <w:rFonts w:ascii="仿宋_GB2312" w:eastAsia="仿宋_GB2312" w:hint="eastAsia"/>
          <w:sz w:val="32"/>
          <w:szCs w:val="32"/>
        </w:rPr>
        <w:t>。其中：因公出国（境）费用</w:t>
      </w:r>
      <w:r>
        <w:rPr>
          <w:rFonts w:ascii="仿宋" w:eastAsia="仿宋" w:hAnsi="仿宋"/>
          <w:sz w:val="32"/>
          <w:szCs w:val="32"/>
        </w:rPr>
        <w:t>0</w:t>
      </w:r>
      <w:r>
        <w:rPr>
          <w:rFonts w:ascii="仿宋_GB2312" w:eastAsia="仿宋_GB2312" w:hint="eastAsia"/>
          <w:sz w:val="32"/>
          <w:szCs w:val="32"/>
        </w:rPr>
        <w:t>万元；公务接待费</w:t>
      </w:r>
      <w:r>
        <w:rPr>
          <w:rFonts w:ascii="仿宋" w:eastAsia="仿宋" w:hAnsi="仿宋"/>
          <w:sz w:val="32"/>
          <w:szCs w:val="32"/>
        </w:rPr>
        <w:t>3</w:t>
      </w:r>
      <w:r>
        <w:rPr>
          <w:rFonts w:ascii="仿宋_GB2312" w:eastAsia="仿宋_GB2312" w:hint="eastAsia"/>
          <w:sz w:val="32"/>
          <w:szCs w:val="32"/>
        </w:rPr>
        <w:t>万元，比上年增加</w:t>
      </w:r>
      <w:r>
        <w:rPr>
          <w:rFonts w:ascii="仿宋_GB2312" w:eastAsia="仿宋_GB2312"/>
          <w:sz w:val="32"/>
          <w:szCs w:val="32"/>
        </w:rPr>
        <w:t>3</w:t>
      </w:r>
      <w:r>
        <w:rPr>
          <w:rFonts w:ascii="仿宋_GB2312" w:eastAsia="仿宋_GB2312" w:hint="eastAsia"/>
          <w:sz w:val="32"/>
          <w:szCs w:val="32"/>
        </w:rPr>
        <w:t>万元，公务用车运行维护费</w:t>
      </w:r>
      <w:r>
        <w:rPr>
          <w:rFonts w:ascii="仿宋" w:eastAsia="仿宋" w:hAnsi="仿宋"/>
          <w:sz w:val="32"/>
          <w:szCs w:val="32"/>
        </w:rPr>
        <w:t>2.6</w:t>
      </w:r>
      <w:r>
        <w:rPr>
          <w:rFonts w:ascii="仿宋_GB2312" w:eastAsia="仿宋_GB2312" w:hint="eastAsia"/>
          <w:sz w:val="32"/>
          <w:szCs w:val="32"/>
        </w:rPr>
        <w:t>万元，比上年减少</w:t>
      </w:r>
      <w:r>
        <w:rPr>
          <w:rFonts w:ascii="仿宋_GB2312" w:eastAsia="仿宋_GB2312"/>
          <w:sz w:val="32"/>
          <w:szCs w:val="32"/>
        </w:rPr>
        <w:t>0.4</w:t>
      </w:r>
      <w:r>
        <w:rPr>
          <w:rFonts w:ascii="仿宋_GB2312" w:eastAsia="仿宋_GB2312" w:hint="eastAsia"/>
          <w:sz w:val="32"/>
          <w:szCs w:val="32"/>
        </w:rPr>
        <w:t>万元。</w:t>
      </w:r>
    </w:p>
    <w:p w:rsidR="00FD4124" w:rsidRDefault="00FD4124">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三、机关运行经费增减变动原因说明</w:t>
      </w:r>
    </w:p>
    <w:p w:rsidR="00FD4124" w:rsidRDefault="00FD4124">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中共襄汾县委组织部</w:t>
      </w:r>
      <w:r>
        <w:rPr>
          <w:rFonts w:ascii="仿宋_GB2312" w:eastAsia="仿宋_GB2312" w:hAnsi="仿宋"/>
          <w:kern w:val="0"/>
          <w:sz w:val="32"/>
          <w:szCs w:val="32"/>
        </w:rPr>
        <w:t>2018</w:t>
      </w:r>
      <w:r>
        <w:rPr>
          <w:rFonts w:ascii="仿宋_GB2312" w:eastAsia="仿宋_GB2312" w:hAnsi="仿宋" w:hint="eastAsia"/>
          <w:kern w:val="0"/>
          <w:sz w:val="32"/>
          <w:szCs w:val="32"/>
        </w:rPr>
        <w:t>年机关运行经费财政拨款预算</w:t>
      </w:r>
      <w:r>
        <w:rPr>
          <w:rFonts w:ascii="仿宋_GB2312" w:eastAsia="仿宋_GB2312" w:hAnsi="仿宋"/>
          <w:kern w:val="0"/>
          <w:sz w:val="32"/>
          <w:szCs w:val="32"/>
        </w:rPr>
        <w:t>23.98</w:t>
      </w:r>
      <w:r>
        <w:rPr>
          <w:rFonts w:ascii="仿宋_GB2312" w:eastAsia="仿宋_GB2312" w:hAnsi="仿宋" w:hint="eastAsia"/>
          <w:kern w:val="0"/>
          <w:sz w:val="32"/>
          <w:szCs w:val="32"/>
        </w:rPr>
        <w:t>万元，比</w:t>
      </w:r>
      <w:r>
        <w:rPr>
          <w:rFonts w:ascii="仿宋_GB2312" w:eastAsia="仿宋_GB2312" w:hAnsi="仿宋"/>
          <w:kern w:val="0"/>
          <w:sz w:val="32"/>
          <w:szCs w:val="32"/>
        </w:rPr>
        <w:t>2017</w:t>
      </w:r>
      <w:r>
        <w:rPr>
          <w:rFonts w:ascii="仿宋_GB2312" w:eastAsia="仿宋_GB2312" w:hAnsi="仿宋" w:hint="eastAsia"/>
          <w:kern w:val="0"/>
          <w:sz w:val="32"/>
          <w:szCs w:val="32"/>
        </w:rPr>
        <w:t>年预算增加</w:t>
      </w:r>
      <w:r>
        <w:rPr>
          <w:rFonts w:ascii="仿宋_GB2312" w:eastAsia="仿宋_GB2312" w:hAnsi="仿宋"/>
          <w:kern w:val="0"/>
          <w:sz w:val="32"/>
          <w:szCs w:val="32"/>
        </w:rPr>
        <w:t>6.93</w:t>
      </w:r>
      <w:r>
        <w:rPr>
          <w:rFonts w:ascii="仿宋_GB2312" w:eastAsia="仿宋_GB2312" w:hAnsi="仿宋" w:hint="eastAsia"/>
          <w:kern w:val="0"/>
          <w:sz w:val="32"/>
          <w:szCs w:val="32"/>
        </w:rPr>
        <w:t>万元，增长</w:t>
      </w:r>
      <w:r>
        <w:rPr>
          <w:rFonts w:ascii="仿宋_GB2312" w:eastAsia="仿宋_GB2312" w:hAnsi="仿宋"/>
          <w:kern w:val="0"/>
          <w:sz w:val="32"/>
          <w:szCs w:val="32"/>
        </w:rPr>
        <w:t>29%,</w:t>
      </w:r>
      <w:r>
        <w:rPr>
          <w:rFonts w:ascii="仿宋_GB2312" w:eastAsia="仿宋_GB2312" w:hAnsi="仿宋" w:hint="eastAsia"/>
          <w:kern w:val="0"/>
          <w:sz w:val="32"/>
          <w:szCs w:val="32"/>
        </w:rPr>
        <w:t>原因是部分机关人员增加了公车补贴。</w:t>
      </w:r>
    </w:p>
    <w:p w:rsidR="00FD4124" w:rsidRDefault="00FD4124" w:rsidP="005037E4">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四、政府采购情况</w:t>
      </w:r>
    </w:p>
    <w:p w:rsidR="00FD4124" w:rsidRDefault="00FD4124" w:rsidP="005037E4">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本部门没有政府采购情况。</w:t>
      </w:r>
    </w:p>
    <w:p w:rsidR="00FD4124" w:rsidRDefault="00FD4124" w:rsidP="005037E4">
      <w:pPr>
        <w:widowControl/>
        <w:spacing w:line="560" w:lineRule="exact"/>
        <w:ind w:firstLine="636"/>
        <w:rPr>
          <w:rFonts w:ascii="仿宋_GB2312" w:eastAsia="仿宋_GB2312" w:hAnsi="仿宋"/>
          <w:kern w:val="0"/>
          <w:sz w:val="32"/>
          <w:szCs w:val="32"/>
        </w:rPr>
      </w:pPr>
      <w:r>
        <w:rPr>
          <w:rFonts w:ascii="仿宋_GB2312" w:eastAsia="仿宋_GB2312" w:hAnsi="楷体" w:hint="eastAsia"/>
          <w:kern w:val="0"/>
          <w:sz w:val="32"/>
          <w:szCs w:val="32"/>
        </w:rPr>
        <w:t>五、</w:t>
      </w:r>
      <w:r>
        <w:rPr>
          <w:rFonts w:ascii="仿宋_GB2312" w:eastAsia="仿宋_GB2312" w:hAnsi="仿宋" w:hint="eastAsia"/>
          <w:kern w:val="0"/>
          <w:sz w:val="32"/>
          <w:szCs w:val="32"/>
        </w:rPr>
        <w:t>绩效管理情况</w:t>
      </w:r>
    </w:p>
    <w:p w:rsidR="00FD4124" w:rsidRDefault="00FD4124">
      <w:pPr>
        <w:widowControl/>
        <w:spacing w:line="560" w:lineRule="exact"/>
        <w:ind w:firstLine="636"/>
        <w:rPr>
          <w:rFonts w:ascii="仿宋_GB2312" w:eastAsia="仿宋_GB2312" w:hAnsi="楷体"/>
          <w:kern w:val="0"/>
          <w:sz w:val="32"/>
          <w:szCs w:val="32"/>
        </w:rPr>
      </w:pPr>
      <w:r>
        <w:rPr>
          <w:rFonts w:ascii="仿宋_GB2312" w:eastAsia="仿宋_GB2312" w:hAnsi="仿宋"/>
          <w:kern w:val="0"/>
          <w:sz w:val="32"/>
          <w:szCs w:val="32"/>
        </w:rPr>
        <w:t>2018</w:t>
      </w:r>
      <w:r>
        <w:rPr>
          <w:rFonts w:ascii="仿宋_GB2312" w:eastAsia="仿宋_GB2312" w:hAnsi="仿宋" w:hint="eastAsia"/>
          <w:kern w:val="0"/>
          <w:sz w:val="32"/>
          <w:szCs w:val="32"/>
        </w:rPr>
        <w:t>年中共襄汾县委组织部实行绩效目标管理的项目</w:t>
      </w:r>
      <w:r>
        <w:rPr>
          <w:rFonts w:ascii="仿宋_GB2312" w:eastAsia="仿宋_GB2312" w:hAnsi="仿宋"/>
          <w:kern w:val="0"/>
          <w:sz w:val="32"/>
          <w:szCs w:val="32"/>
        </w:rPr>
        <w:t>1</w:t>
      </w:r>
      <w:r>
        <w:rPr>
          <w:rFonts w:ascii="仿宋_GB2312" w:eastAsia="仿宋_GB2312" w:hAnsi="仿宋" w:hint="eastAsia"/>
          <w:kern w:val="0"/>
          <w:sz w:val="32"/>
          <w:szCs w:val="32"/>
        </w:rPr>
        <w:t>个，既农村离退休两委主干生活补贴项目。</w:t>
      </w:r>
    </w:p>
    <w:p w:rsidR="00FD4124" w:rsidRDefault="00FD4124">
      <w:pPr>
        <w:widowControl/>
        <w:spacing w:line="560" w:lineRule="exact"/>
        <w:ind w:firstLine="636"/>
        <w:rPr>
          <w:rFonts w:ascii="仿宋_GB2312" w:eastAsia="仿宋_GB2312" w:hAnsi="仿宋"/>
          <w:kern w:val="0"/>
          <w:sz w:val="32"/>
          <w:szCs w:val="32"/>
        </w:rPr>
      </w:pPr>
      <w:r>
        <w:rPr>
          <w:rFonts w:ascii="仿宋_GB2312" w:eastAsia="仿宋_GB2312" w:hAnsi="楷体" w:hint="eastAsia"/>
          <w:kern w:val="0"/>
          <w:sz w:val="32"/>
          <w:szCs w:val="32"/>
        </w:rPr>
        <w:t>六、其他说明</w:t>
      </w:r>
    </w:p>
    <w:p w:rsidR="00FD4124" w:rsidRDefault="00FD4124">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本单位有</w:t>
      </w:r>
      <w:r>
        <w:rPr>
          <w:rFonts w:ascii="仿宋_GB2312" w:eastAsia="仿宋_GB2312" w:hAnsi="仿宋"/>
          <w:kern w:val="0"/>
          <w:sz w:val="32"/>
          <w:szCs w:val="32"/>
        </w:rPr>
        <w:t>1</w:t>
      </w:r>
      <w:r>
        <w:rPr>
          <w:rFonts w:ascii="仿宋_GB2312" w:eastAsia="仿宋_GB2312" w:hAnsi="仿宋" w:hint="eastAsia"/>
          <w:kern w:val="0"/>
          <w:sz w:val="32"/>
          <w:szCs w:val="32"/>
        </w:rPr>
        <w:t>辆公务用车。</w:t>
      </w:r>
    </w:p>
    <w:p w:rsidR="00FD4124" w:rsidRDefault="00FD4124">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第四部分</w:t>
      </w:r>
      <w:r>
        <w:rPr>
          <w:rFonts w:ascii="黑体" w:eastAsia="黑体" w:hAnsi="Times New Roman"/>
          <w:kern w:val="0"/>
          <w:sz w:val="32"/>
          <w:szCs w:val="32"/>
        </w:rPr>
        <w:t xml:space="preserve">  </w:t>
      </w:r>
      <w:r>
        <w:rPr>
          <w:rFonts w:ascii="黑体" w:eastAsia="黑体" w:hAnsi="Times New Roman" w:hint="eastAsia"/>
          <w:kern w:val="0"/>
          <w:sz w:val="32"/>
          <w:szCs w:val="32"/>
        </w:rPr>
        <w:t>名词解释</w:t>
      </w:r>
    </w:p>
    <w:p w:rsidR="00FD4124" w:rsidRDefault="00FD4124">
      <w:pPr>
        <w:widowControl/>
        <w:snapToGrid w:val="0"/>
        <w:spacing w:line="560" w:lineRule="exact"/>
        <w:ind w:firstLine="640"/>
        <w:rPr>
          <w:rFonts w:ascii="仿宋_GB2312" w:eastAsia="仿宋_GB2312" w:hAnsi="仿宋"/>
          <w:kern w:val="0"/>
          <w:sz w:val="32"/>
          <w:szCs w:val="32"/>
        </w:rPr>
      </w:pPr>
      <w:r>
        <w:rPr>
          <w:rFonts w:ascii="仿宋_GB2312" w:eastAsia="仿宋_GB2312" w:hAnsi="楷体" w:hint="eastAsia"/>
          <w:kern w:val="0"/>
          <w:sz w:val="32"/>
          <w:szCs w:val="32"/>
        </w:rPr>
        <w:t>（一）基本支出</w:t>
      </w:r>
      <w:r>
        <w:rPr>
          <w:rFonts w:ascii="仿宋_GB2312" w:eastAsia="仿宋_GB2312" w:hAnsi="仿宋" w:hint="eastAsia"/>
          <w:kern w:val="0"/>
          <w:sz w:val="32"/>
          <w:szCs w:val="32"/>
        </w:rPr>
        <w:t>：指为保障机构正常运转、完成日常</w:t>
      </w:r>
    </w:p>
    <w:p w:rsidR="00FD4124" w:rsidRDefault="00FD4124">
      <w:pPr>
        <w:widowControl/>
        <w:snapToGrid w:val="0"/>
        <w:spacing w:line="560" w:lineRule="exact"/>
        <w:rPr>
          <w:rFonts w:ascii="仿宋_GB2312" w:eastAsia="仿宋_GB2312" w:hAnsi="仿宋"/>
          <w:kern w:val="0"/>
          <w:sz w:val="32"/>
          <w:szCs w:val="32"/>
        </w:rPr>
      </w:pPr>
      <w:r>
        <w:rPr>
          <w:rFonts w:ascii="仿宋_GB2312" w:eastAsia="仿宋_GB2312" w:hAnsi="仿宋" w:hint="eastAsia"/>
          <w:kern w:val="0"/>
          <w:sz w:val="32"/>
          <w:szCs w:val="32"/>
        </w:rPr>
        <w:t>工作任务而发生的人员支出和公用支出。</w:t>
      </w:r>
    </w:p>
    <w:p w:rsidR="00FD4124" w:rsidRDefault="00FD4124">
      <w:pPr>
        <w:widowControl/>
        <w:snapToGrid w:val="0"/>
        <w:spacing w:line="560" w:lineRule="exact"/>
        <w:ind w:firstLine="640"/>
        <w:rPr>
          <w:rFonts w:ascii="仿宋_GB2312" w:eastAsia="仿宋_GB2312" w:hAnsi="仿宋"/>
          <w:kern w:val="0"/>
          <w:sz w:val="32"/>
          <w:szCs w:val="32"/>
        </w:rPr>
      </w:pPr>
      <w:r>
        <w:rPr>
          <w:rFonts w:ascii="仿宋_GB2312" w:eastAsia="仿宋_GB2312" w:hAnsi="楷体" w:hint="eastAsia"/>
          <w:kern w:val="0"/>
          <w:sz w:val="32"/>
          <w:szCs w:val="32"/>
        </w:rPr>
        <w:t>（二）项目支出</w:t>
      </w:r>
      <w:r>
        <w:rPr>
          <w:rFonts w:ascii="仿宋_GB2312" w:eastAsia="仿宋_GB2312" w:hAnsi="仿宋" w:hint="eastAsia"/>
          <w:kern w:val="0"/>
          <w:sz w:val="32"/>
          <w:szCs w:val="32"/>
        </w:rPr>
        <w:t>：指在基本支出外为完成特定行政任</w:t>
      </w:r>
    </w:p>
    <w:p w:rsidR="00FD4124" w:rsidRDefault="00FD4124">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务和事业发展目标所发生的支出。</w:t>
      </w:r>
    </w:p>
    <w:p w:rsidR="00FD4124" w:rsidRDefault="00FD4124">
      <w:pPr>
        <w:widowControl/>
        <w:snapToGrid w:val="0"/>
        <w:spacing w:line="560" w:lineRule="exact"/>
        <w:ind w:firstLine="640"/>
        <w:rPr>
          <w:rFonts w:ascii="仿宋_GB2312" w:eastAsia="仿宋_GB2312" w:hAnsi="仿宋"/>
          <w:kern w:val="0"/>
          <w:sz w:val="32"/>
          <w:szCs w:val="32"/>
        </w:rPr>
      </w:pPr>
      <w:r>
        <w:rPr>
          <w:rFonts w:ascii="仿宋_GB2312" w:eastAsia="仿宋_GB2312" w:hAnsi="楷体" w:hint="eastAsia"/>
          <w:kern w:val="0"/>
          <w:sz w:val="32"/>
          <w:szCs w:val="32"/>
        </w:rPr>
        <w:t>（三）“三公”经费</w:t>
      </w:r>
      <w:r>
        <w:rPr>
          <w:rFonts w:ascii="仿宋_GB2312" w:eastAsia="仿宋_GB2312" w:hAnsi="仿宋" w:hint="eastAsia"/>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w:t>
      </w:r>
      <w:bookmarkStart w:id="0" w:name="_GoBack"/>
      <w:bookmarkEnd w:id="0"/>
      <w:r>
        <w:rPr>
          <w:rFonts w:ascii="仿宋_GB2312" w:eastAsia="仿宋_GB2312" w:hAnsi="仿宋" w:hint="eastAsia"/>
          <w:kern w:val="0"/>
          <w:sz w:val="32"/>
          <w:szCs w:val="32"/>
        </w:rPr>
        <w:t>购置支出（含车辆购置税）；公务用车运行维护费反映单位按规定保留的公务用车燃料费、维修费、过路过桥费、保险费、安全奖励费用等支出；公务接待费反映单位按规定开支的各类公务接待（含外宾接待）支出。</w:t>
      </w:r>
    </w:p>
    <w:p w:rsidR="00FD4124" w:rsidRDefault="00FD4124">
      <w:pPr>
        <w:widowControl/>
        <w:snapToGrid w:val="0"/>
        <w:spacing w:line="560" w:lineRule="exact"/>
        <w:ind w:firstLine="640"/>
        <w:rPr>
          <w:rFonts w:ascii="仿宋_GB2312" w:eastAsia="仿宋_GB2312" w:hAnsi="仿宋"/>
          <w:kern w:val="0"/>
          <w:sz w:val="32"/>
          <w:szCs w:val="32"/>
        </w:rPr>
      </w:pPr>
      <w:r>
        <w:rPr>
          <w:rFonts w:ascii="仿宋_GB2312" w:eastAsia="仿宋_GB2312" w:hAnsi="楷体" w:hint="eastAsia"/>
          <w:kern w:val="0"/>
          <w:sz w:val="32"/>
          <w:szCs w:val="32"/>
        </w:rPr>
        <w:t>（四）机关运行经费</w:t>
      </w:r>
      <w:r>
        <w:rPr>
          <w:rFonts w:ascii="仿宋_GB2312" w:eastAsia="仿宋_GB2312" w:hAnsi="仿宋" w:hint="eastAsia"/>
          <w:kern w:val="0"/>
          <w:sz w:val="32"/>
          <w:szCs w:val="32"/>
        </w:rPr>
        <w:t>：指行政单位和参照公务员法管理的事业单位使用一般公共预算安排的基本支出中的日常公用经费支出。</w:t>
      </w:r>
    </w:p>
    <w:sectPr w:rsidR="00FD4124" w:rsidSect="00E0038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124" w:rsidRDefault="00FD4124" w:rsidP="00E0038D">
      <w:r>
        <w:separator/>
      </w:r>
    </w:p>
  </w:endnote>
  <w:endnote w:type="continuationSeparator" w:id="0">
    <w:p w:rsidR="00FD4124" w:rsidRDefault="00FD4124" w:rsidP="00E003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24" w:rsidRDefault="00FD41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24" w:rsidRDefault="00FD4124" w:rsidP="006D4D1B">
    <w:pPr>
      <w:pStyle w:val="Footer"/>
      <w:framePr w:w="1904" w:h="376" w:hRule="exact" w:wrap="around" w:vAnchor="text" w:hAnchor="page" w:x="8518" w:y="11"/>
      <w:ind w:firstLineChars="200" w:firstLine="31680"/>
      <w:rPr>
        <w:rStyle w:val="PageNumber"/>
        <w:rFonts w:ascii="宋体"/>
        <w:sz w:val="28"/>
        <w:szCs w:val="28"/>
      </w:rPr>
    </w:pPr>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3</w:t>
    </w:r>
    <w:r>
      <w:rPr>
        <w:rStyle w:val="PageNumber"/>
        <w:rFonts w:ascii="宋体" w:hAnsi="宋体"/>
        <w:sz w:val="28"/>
        <w:szCs w:val="28"/>
      </w:rPr>
      <w:fldChar w:fldCharType="end"/>
    </w:r>
    <w:r>
      <w:rPr>
        <w:rStyle w:val="PageNumber"/>
        <w:rFonts w:ascii="宋体" w:hAnsi="宋体"/>
        <w:sz w:val="28"/>
        <w:szCs w:val="28"/>
      </w:rPr>
      <w:t xml:space="preserve"> —</w:t>
    </w:r>
  </w:p>
  <w:p w:rsidR="00FD4124" w:rsidRDefault="00FD4124">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24" w:rsidRDefault="00FD41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124" w:rsidRDefault="00FD4124" w:rsidP="00E0038D">
      <w:r>
        <w:separator/>
      </w:r>
    </w:p>
  </w:footnote>
  <w:footnote w:type="continuationSeparator" w:id="0">
    <w:p w:rsidR="00FD4124" w:rsidRDefault="00FD4124" w:rsidP="00E003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24" w:rsidRDefault="00FD41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24" w:rsidRDefault="00FD4124" w:rsidP="001F1AA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24" w:rsidRDefault="00FD41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038D"/>
    <w:rsid w:val="00025AED"/>
    <w:rsid w:val="00070C85"/>
    <w:rsid w:val="001F1AA6"/>
    <w:rsid w:val="003B0F00"/>
    <w:rsid w:val="00427E83"/>
    <w:rsid w:val="005037E4"/>
    <w:rsid w:val="00682BE0"/>
    <w:rsid w:val="006D4D1B"/>
    <w:rsid w:val="006F2F3C"/>
    <w:rsid w:val="007E0D87"/>
    <w:rsid w:val="009950E8"/>
    <w:rsid w:val="00A73DF5"/>
    <w:rsid w:val="00AC4BE8"/>
    <w:rsid w:val="00B24B30"/>
    <w:rsid w:val="00D467FE"/>
    <w:rsid w:val="00DF7F69"/>
    <w:rsid w:val="00E0038D"/>
    <w:rsid w:val="00EE34B8"/>
    <w:rsid w:val="00FD4124"/>
    <w:rsid w:val="31CA3EE9"/>
    <w:rsid w:val="44B8486B"/>
    <w:rsid w:val="5A2263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38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038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13512"/>
    <w:rPr>
      <w:sz w:val="18"/>
      <w:szCs w:val="18"/>
    </w:rPr>
  </w:style>
  <w:style w:type="paragraph" w:styleId="Header">
    <w:name w:val="header"/>
    <w:basedOn w:val="Normal"/>
    <w:link w:val="HeaderChar"/>
    <w:uiPriority w:val="99"/>
    <w:rsid w:val="00E0038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13512"/>
    <w:rPr>
      <w:sz w:val="18"/>
      <w:szCs w:val="18"/>
    </w:rPr>
  </w:style>
  <w:style w:type="paragraph" w:customStyle="1" w:styleId="CharCharCharCharCharCharChar">
    <w:name w:val="Char Char Char Char Char Char Char"/>
    <w:basedOn w:val="Normal"/>
    <w:uiPriority w:val="99"/>
    <w:rsid w:val="00E0038D"/>
    <w:rPr>
      <w:rFonts w:ascii="Times New Roman" w:hAnsi="Times New Roman"/>
      <w:szCs w:val="24"/>
    </w:rPr>
  </w:style>
  <w:style w:type="character" w:styleId="PageNumber">
    <w:name w:val="page number"/>
    <w:basedOn w:val="DefaultParagraphFont"/>
    <w:uiPriority w:val="99"/>
    <w:rsid w:val="00E0038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5ykj.com/Articl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5ykj.com/Articl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5ykj.com/Articl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5</Pages>
  <Words>310</Words>
  <Characters>1769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Administrator.PC-20180123RJTY</dc:creator>
  <cp:keywords/>
  <dc:description/>
  <cp:lastModifiedBy>ken</cp:lastModifiedBy>
  <cp:revision>63</cp:revision>
  <cp:lastPrinted>2018-04-23T14:54:00Z</cp:lastPrinted>
  <dcterms:created xsi:type="dcterms:W3CDTF">2014-10-29T12:08:00Z</dcterms:created>
  <dcterms:modified xsi:type="dcterms:W3CDTF">2018-05-15T11:02:00Z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