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国产电脑替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代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工程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配套</w:t>
      </w:r>
    </w:p>
    <w:p>
      <w:pPr>
        <w:spacing w:line="480" w:lineRule="auto"/>
        <w:ind w:left="1680" w:firstLine="420" w:firstLineChars="0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中共襄汾县委办公室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中共襄汾县委办公室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-10</w:t>
      </w:r>
      <w:r>
        <w:rPr>
          <w:rFonts w:hint="eastAsia" w:ascii="仿宋_GB2312" w:hAnsi="仿宋_GB2312" w:cs="仿宋_GB2312"/>
          <w:color w:val="auto"/>
          <w:sz w:val="32"/>
          <w:u w:val="none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rFonts w:hint="eastAsia" w:ascii="仿宋_GB2312" w:hAnsi="Times New Roman" w:cs="Times New Roman"/>
          <w:kern w:val="0"/>
          <w:sz w:val="32"/>
          <w:szCs w:val="32"/>
          <w:lang w:val="en-US" w:eastAsia="zh-CN"/>
        </w:rPr>
        <w:t xml:space="preserve">                   目  录</w:t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_Toc20583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_Toc25631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_Toc8958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_Toc24896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_Toc15116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_Toc8292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_Toc18135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_Toc1019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_Toc24397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_Toc26764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_Toc16605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_Toc19117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_Toc26659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_Toc17790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_Toc6379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0583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5631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rPr>
          <w:rFonts w:hint="eastAsia"/>
          <w:b w:val="0"/>
          <w:bCs w:val="0"/>
          <w:lang w:eastAsia="zh-CN"/>
        </w:rPr>
        <w:t>接上级通知</w:t>
      </w:r>
      <w:r>
        <w:t>要求办公电脑</w:t>
      </w:r>
      <w:r>
        <w:rPr>
          <w:rFonts w:hint="eastAsia"/>
          <w:lang w:eastAsia="zh-CN"/>
        </w:rPr>
        <w:t>全部</w:t>
      </w:r>
      <w:r>
        <w:t>更换为国产电脑，</w:t>
      </w:r>
      <w:r>
        <w:rPr>
          <w:rFonts w:hint="eastAsia"/>
          <w:lang w:eastAsia="zh-CN"/>
        </w:rPr>
        <w:t>县委</w:t>
      </w:r>
      <w:r>
        <w:t>办共计需要更换3</w:t>
      </w:r>
      <w:r>
        <w:rPr>
          <w:rFonts w:hint="eastAsia"/>
          <w:lang w:val="en-US" w:eastAsia="zh-CN"/>
        </w:rPr>
        <w:t>1</w:t>
      </w:r>
      <w:r>
        <w:t>台台式机，</w:t>
      </w:r>
      <w:r>
        <w:rPr>
          <w:rFonts w:hint="eastAsia"/>
          <w:lang w:val="en-US" w:eastAsia="zh-CN"/>
        </w:rPr>
        <w:t>1</w:t>
      </w:r>
      <w:r>
        <w:t>台笔记本电脑，每个电脑估算为13000元，合计</w:t>
      </w:r>
      <w:r>
        <w:rPr>
          <w:rFonts w:hint="eastAsia"/>
          <w:lang w:val="en-US" w:eastAsia="zh-CN"/>
        </w:rPr>
        <w:t>41.60</w:t>
      </w:r>
      <w:r>
        <w:rPr>
          <w:rFonts w:hint="eastAsia"/>
          <w:lang w:eastAsia="zh-CN"/>
        </w:rPr>
        <w:t>万</w:t>
      </w:r>
      <w:r>
        <w:t>元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rPr>
          <w:rFonts w:hint="eastAsia"/>
          <w:lang w:eastAsia="zh-CN"/>
        </w:rPr>
        <w:t>市委</w:t>
      </w:r>
      <w:r>
        <w:t>机密文件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b w:val="0"/>
          <w:bCs w:val="0"/>
        </w:rPr>
        <w:t>办公安全需要重要部门替换为全国产电脑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此款严格控制，确保专款专用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办公电脑为更换全国产电脑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895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4999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61"/>
        <w:gridCol w:w="1279"/>
        <w:gridCol w:w="1360"/>
        <w:gridCol w:w="1341"/>
        <w:gridCol w:w="850"/>
        <w:gridCol w:w="850"/>
        <w:gridCol w:w="850"/>
        <w:gridCol w:w="945"/>
        <w:gridCol w:w="2418"/>
        <w:gridCol w:w="256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5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485" w:type="pct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724" w:type="pct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862" w:type="pct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913" w:type="pct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5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862" w:type="pct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41.6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41.6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41.6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41.6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41.6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41.6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41.6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41.6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41.6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18.92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18.92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18.92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22.68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22.68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22.68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45.48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45.48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45.48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4896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根据</w:t>
      </w:r>
      <w:r>
        <w:rPr>
          <w:rFonts w:hint="eastAsia"/>
          <w:lang w:eastAsia="zh-CN"/>
        </w:rPr>
        <w:t>上级</w:t>
      </w:r>
      <w:r>
        <w:t>安排重要岗位部门更换办公国产电脑3</w:t>
      </w:r>
      <w:r>
        <w:rPr>
          <w:rFonts w:hint="eastAsia"/>
          <w:lang w:val="en-US" w:eastAsia="zh-CN"/>
        </w:rPr>
        <w:t>2</w:t>
      </w:r>
      <w:r>
        <w:t>台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根据</w:t>
      </w:r>
      <w:r>
        <w:rPr>
          <w:rFonts w:hint="eastAsia"/>
          <w:lang w:eastAsia="zh-CN"/>
        </w:rPr>
        <w:t>市</w:t>
      </w:r>
      <w:bookmarkStart w:id="16" w:name="_GoBack"/>
      <w:bookmarkEnd w:id="16"/>
      <w:r>
        <w:rPr>
          <w:rFonts w:hint="eastAsia"/>
          <w:lang w:eastAsia="zh-CN"/>
        </w:rPr>
        <w:t>安可</w:t>
      </w:r>
      <w:r>
        <w:t>办安排重要岗位部门更换办公国产电脑3</w:t>
      </w:r>
      <w:r>
        <w:rPr>
          <w:rFonts w:hint="eastAsia"/>
          <w:lang w:val="en-US" w:eastAsia="zh-CN"/>
        </w:rPr>
        <w:t>2</w:t>
      </w:r>
      <w:r>
        <w:t>台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15116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国产电脑替换工程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94.5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829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45.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58</w:t>
            </w: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4.5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18135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设备购置数量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2台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32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设备检验合格率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设备购置安装到位及时性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1019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设备利用率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24397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跟踪反馈机制健全性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26764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firstLine="840" w:firstLineChars="300"/>
        <w:rPr>
          <w:rFonts w:ascii="仿宋_GB2312"/>
          <w:bCs/>
        </w:rPr>
      </w:pPr>
      <w:r>
        <w:rPr>
          <w:rFonts w:hint="eastAsia" w:ascii="仿宋_GB2312"/>
          <w:bCs/>
        </w:rPr>
        <w:t>预算执行率45.</w:t>
      </w:r>
      <w:r>
        <w:rPr>
          <w:rFonts w:hint="eastAsia" w:ascii="仿宋_GB2312"/>
          <w:bCs/>
          <w:lang w:val="en-US" w:eastAsia="zh-CN"/>
        </w:rPr>
        <w:t>48</w:t>
      </w:r>
      <w:r>
        <w:rPr>
          <w:rFonts w:hint="eastAsia" w:ascii="仿宋_GB2312"/>
          <w:bCs/>
        </w:rPr>
        <w:t>%</w:t>
      </w:r>
      <w:r>
        <w:rPr>
          <w:rFonts w:hint="eastAsia" w:ascii="仿宋_GB2312"/>
          <w:bCs/>
          <w:lang w:eastAsia="zh-CN"/>
        </w:rPr>
        <w:t>，</w:t>
      </w:r>
      <w:r>
        <w:rPr>
          <w:rFonts w:hint="eastAsia" w:ascii="仿宋_GB2312"/>
          <w:bCs/>
          <w:lang w:val="en-US" w:eastAsia="zh-CN"/>
        </w:rPr>
        <w:t>形成原因是按照合同进度执行，目前支付合同金额的60%。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firstLine="840" w:firstLineChars="300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</w:rPr>
        <w:t>设备购置安装到位及时性：及时；设备检验合格率：100%；设备购置数量：3</w:t>
      </w:r>
      <w:r>
        <w:rPr>
          <w:rFonts w:hint="eastAsia" w:ascii="仿宋_GB2312"/>
          <w:bCs/>
          <w:lang w:val="en-US" w:eastAsia="zh-CN"/>
        </w:rPr>
        <w:t>2台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firstLine="840" w:firstLineChars="300"/>
        <w:rPr>
          <w:rFonts w:ascii="仿宋_GB2312"/>
          <w:bCs/>
        </w:rPr>
      </w:pPr>
      <w:r>
        <w:rPr>
          <w:rFonts w:hint="eastAsia" w:ascii="仿宋_GB2312"/>
          <w:bCs/>
        </w:rPr>
        <w:t>设备利用率：100%；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firstLine="840" w:firstLineChars="300"/>
        <w:rPr>
          <w:rFonts w:ascii="仿宋_GB2312"/>
          <w:bCs/>
        </w:rPr>
      </w:pPr>
      <w:r>
        <w:rPr>
          <w:rFonts w:hint="eastAsia" w:ascii="仿宋_GB2312"/>
          <w:bCs/>
        </w:rPr>
        <w:t>跟踪反馈机制健全性：健全；</w:t>
      </w:r>
    </w:p>
    <w:p>
      <w:pPr>
        <w:pStyle w:val="52"/>
      </w:pPr>
      <w:bookmarkStart w:id="12" w:name="_Toc16605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预算一体化系统极大的提高了工作效率和资金使用的透明度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19117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按照合同约定不能一年之内完成，只能分年度采购完成</w:t>
      </w:r>
    </w:p>
    <w:p>
      <w:pPr>
        <w:pStyle w:val="52"/>
      </w:pPr>
      <w:bookmarkStart w:id="14" w:name="_Toc2665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单位应当设立专人对本单位的绩效目标项目进行管理负责。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1779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827"/>
        <w:gridCol w:w="1802"/>
        <w:gridCol w:w="830"/>
        <w:gridCol w:w="1176"/>
        <w:gridCol w:w="1472"/>
        <w:gridCol w:w="1319"/>
        <w:gridCol w:w="1266"/>
        <w:gridCol w:w="2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45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45.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48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45.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48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4.5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5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按照合同进度执行，目前支付合同金额的60%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2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设备购置数量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2台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2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台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45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设备检验合格率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45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设备购置安装到位及时性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设备利用率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45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跟踪反馈机制健全性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22" w:type="pct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654" w:type="pct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OTQyMDM0NzQwZWEyMzZlNTYzYmM1MjE3OGM3OTI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35A0648"/>
    <w:rsid w:val="4C2F6590"/>
    <w:rsid w:val="56B76016"/>
    <w:rsid w:val="595C06DA"/>
    <w:rsid w:val="5A6A0AA2"/>
    <w:rsid w:val="5A744342"/>
    <w:rsid w:val="5CC2441B"/>
    <w:rsid w:val="60487659"/>
    <w:rsid w:val="680D3662"/>
    <w:rsid w:val="6CC30321"/>
    <w:rsid w:val="7A6510DB"/>
    <w:rsid w:val="FED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1364</Words>
  <Characters>1630</Characters>
  <Lines>0</Lines>
  <Paragraphs>0</Paragraphs>
  <TotalTime>60</TotalTime>
  <ScaleCrop>false</ScaleCrop>
  <LinksUpToDate>false</LinksUpToDate>
  <CharactersWithSpaces>1673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2020-07-13T15:59:00Z</dcterms:created>
  <dc:creator>qq</dc:creator>
  <cp:lastModifiedBy>kylin</cp:lastModifiedBy>
  <dcterms:modified xsi:type="dcterms:W3CDTF">2025-04-11T16:15:12Z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F2F1FA4B94CDA5D190CFF867B7ED1859</vt:lpwstr>
  </property>
</Properties>
</file>